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Боги</w:t>
      </w:r>
    </w:p>
    <w:p>
      <w:r>
        <w:br/>
        <w:t xml:space="preserve"> Етере тихий! Завжди в нещасті ти&lt;br /&gt;</w:t>
        <w:br/>
        <w:t>Беріг мій дух — і в подвиг шляхетний, ввись&lt;br /&gt;</w:t>
        <w:br/>
        <w:t>Крилив єство моє ти чисто,&lt;br /&gt;</w:t>
        <w:br/>
        <w:t>Геліос-вождю, промінням можним.</w:t>
      </w:r>
    </w:p>
    <w:p>
      <w:r>
        <w:br/>
        <w:t>О добрі боги! Бідний, хто вас не зна,&lt;br /&gt;</w:t>
        <w:br/>
        <w:t>В грудях він диких розлад повік несе,&lt;br /&gt;</w:t>
        <w:br/>
        <w:t>I світ для нього ніч, і жадна&lt;br /&gt;</w:t>
        <w:br/>
        <w:t>Радість йому не цвіте, ні пісня.</w:t>
      </w:r>
    </w:p>
    <w:p>
      <w:r>
        <w:br/>
        <w:t>Довічно юні, живите ви в серцях,&lt;br /&gt;</w:t>
        <w:br/>
        <w:t>Що люблять вас, дитинно-ясні чуття&lt;br /&gt;</w:t>
        <w:br/>
        <w:t>I в тузі темній і блуканні&lt;br /&gt;</w:t>
        <w:br/>
        <w:t>Генію ви не дасте загинуть.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