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котики</w:t>
      </w:r>
    </w:p>
    <w:p>
      <w:r>
        <w:br/>
        <w:t xml:space="preserve"> На вербі, на пагіллі,</w:t>
      </w:r>
    </w:p>
    <w:p>
      <w:r>
        <w:br/>
        <w:t>Білі-білі котики.</w:t>
      </w:r>
    </w:p>
    <w:p>
      <w:r>
        <w:br/>
        <w:t>Доторкнуться лагідно</w:t>
      </w:r>
    </w:p>
    <w:p>
      <w:r>
        <w:br/>
        <w:t>Лоскотливим дотиком,</w:t>
      </w:r>
    </w:p>
    <w:p>
      <w:r>
        <w:br/>
        <w:t>Доторкнуться котики,</w:t>
      </w:r>
    </w:p>
    <w:p>
      <w:r>
        <w:br/>
        <w:t>Білі, невеличкі,</w:t>
      </w:r>
    </w:p>
    <w:p>
      <w:r>
        <w:br/>
        <w:t>До руки, до ротика,</w:t>
      </w:r>
    </w:p>
    <w:p>
      <w:r>
        <w:br/>
        <w:t>До моєї щічки.</w:t>
      </w:r>
    </w:p>
    <w:p>
      <w:r>
        <w:br/>
        <w:t>Відламаю гілочку,</w:t>
      </w:r>
    </w:p>
    <w:p>
      <w:r>
        <w:br/>
        <w:t>Гілочку-вербичку,</w:t>
      </w:r>
    </w:p>
    <w:p>
      <w:r>
        <w:br/>
        <w:t>Та поставлю в пляшечку,</w:t>
      </w:r>
    </w:p>
    <w:p>
      <w:r>
        <w:br/>
        <w:t>В пляшечку, в водичку,</w:t>
      </w:r>
    </w:p>
    <w:p>
      <w:r>
        <w:br/>
        <w:t>Щоб листочки-стрілочки</w:t>
      </w:r>
    </w:p>
    <w:p>
      <w:r>
        <w:br/>
        <w:t>Стали розвиваться</w:t>
      </w:r>
    </w:p>
    <w:p>
      <w:r>
        <w:br/>
        <w:t>На вербовій гілочці</w:t>
      </w:r>
    </w:p>
    <w:p>
      <w:r>
        <w:br/>
        <w:t>У моїй кімнатці.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котики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