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Біла черешня в небі</w:t>
      </w:r>
    </w:p>
    <w:p>
      <w:r>
        <w:br/>
        <w:t xml:space="preserve"> Біла черешня в небі&lt;br /&gt;</w:t>
        <w:br/>
        <w:t>Над селом проплива,&lt;br /&gt;</w:t>
        <w:br/>
        <w:t>Ніби заснулий лебідь,&lt;br /&gt;</w:t>
        <w:br/>
        <w:t>Під крилом — голова.</w:t>
      </w:r>
    </w:p>
    <w:p>
      <w:r>
        <w:br/>
        <w:t>Дівчина жде на мене,&lt;br /&gt;</w:t>
        <w:br/>
        <w:t>Де бринять ячмені,&lt;br /&gt;</w:t>
        <w:br/>
        <w:t>Веселим брилем ромену&lt;br /&gt;</w:t>
        <w:br/>
        <w:t>Махає вона мені.</w:t>
      </w:r>
    </w:p>
    <w:p>
      <w:r>
        <w:br/>
        <w:t>Мрієм про дні прийдешні,&lt;br /&gt;</w:t>
        <w:br/>
        <w:t>Про те, як станем людьми.&lt;br /&gt;</w:t>
        <w:br/>
        <w:t>Втім, чуємо, як черешня&lt;br /&gt;</w:t>
        <w:br/>
        <w:t>Залопотіла крильми.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Біла черешня в небі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