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комвзводу</w:t>
      </w:r>
    </w:p>
    <w:p>
      <w:r>
        <w:br/>
        <w:t xml:space="preserve"> Невідомий поранений комвзводу стукав&lt;br /&gt;</w:t>
        <w:br/>
        <w:t>нам у броню, показував цілі.</w:t>
      </w:r>
    </w:p>
    <w:p>
      <w:r>
        <w:br/>
        <w:t>Вечір. Небо — бірюза.&lt;br /&gt;</w:t>
        <w:br/>
        <w:t>Білий жар вогню.&lt;br /&gt;</w:t>
        <w:br/>
        <w:t>Куль розпечена сльоза&lt;br /&gt;</w:t>
        <w:br/>
        <w:t>Опіка броню.&lt;br /&gt;</w:t>
        <w:br/>
        <w:t>Танки лізуть по прямій&lt;br /&gt;</w:t>
        <w:br/>
        <w:t>По передовій,&lt;br /&gt;</w:t>
        <w:br/>
        <w:t>Зачиняє башти люк&lt;br /&gt;</w:t>
        <w:br/>
        <w:t>Молодий водій.</w:t>
      </w:r>
    </w:p>
    <w:p>
      <w:r>
        <w:br/>
        <w:t>І на тому ж полі бою, за рікою голубою,&lt;br /&gt;</w:t>
        <w:br/>
        <w:t>Двічі ранений комвзводу на холодному піску&lt;br /&gt;</w:t>
        <w:br/>
        <w:t>Піднімає камінь в руки, до танкіста грима в люки:&lt;br /&gt;</w:t>
        <w:br/>
        <w:t>Ти стріляй,— говорить,— прямо, там два "тигри"&lt;br /&gt;</w:t>
        <w:br/>
        <w:t>у ліску.-&lt;br /&gt;</w:t>
        <w:br/>
        <w:t>І танкіст стріляє з ходу, піт втирає із чола,&lt;br /&gt;</w:t>
        <w:br/>
        <w:t>І горять два "тигри" справа чадним димом, як смола.</w:t>
      </w:r>
    </w:p>
    <w:p>
      <w:r>
        <w:br/>
        <w:t>Другий танк бере розгін,&lt;br /&gt;</w:t>
        <w:br/>
        <w:t>Землю колупа,&lt;br /&gt;</w:t>
        <w:br/>
        <w:t>Та не бачить німця він —&lt;br /&gt;</w:t>
        <w:br/>
        <w:t>Вітер, ніч сліпа.&lt;br /&gt;</w:t>
        <w:br/>
        <w:t>Де дорогу, де ту ціль&lt;br /&gt;</w:t>
        <w:br/>
        <w:t>Знайдеш уночі.&lt;br /&gt;</w:t>
        <w:br/>
        <w:t>Виступає сива сіль&lt;br /&gt;</w:t>
        <w:br/>
        <w:t>В хлопців на плечі...</w:t>
      </w:r>
    </w:p>
    <w:p>
      <w:r>
        <w:br/>
        <w:t>Двічі ранений комвзводу, без крові збіліла врода.&lt;br /&gt;</w:t>
        <w:br/>
        <w:t>Двічі ранений комвзводу з чорним каменем в руці&lt;br /&gt;</w:t>
        <w:br/>
        <w:t>Креше-стука над мотором, шепче голосом суворим:&lt;br /&gt;</w:t>
        <w:br/>
        <w:t>Ти стріляй, танкісте, вміло, там же німці, як&lt;br /&gt;</w:t>
        <w:br/>
        <w:t>мерці.-&lt;br /&gt;</w:t>
        <w:br/>
        <w:t>І танкіст стріляє вліво, піт втирає із чола,&lt;br /&gt;</w:t>
        <w:br/>
        <w:t>І горять чуби німецькі чадним димом, як смола.</w:t>
      </w:r>
    </w:p>
    <w:p>
      <w:r>
        <w:br/>
        <w:t>І пішла бригада в даль,&lt;br /&gt;</w:t>
        <w:br/>
        <w:t>Всі шляхи мине.&lt;br /&gt;</w:t>
        <w:br/>
        <w:t>Тільки мертвих друзів жаль,&lt;br /&gt;</w:t>
        <w:br/>
        <w:t>Хтось їх пом'яне,&lt;br /&gt;</w:t>
        <w:br/>
        <w:t>Хтось згада, не проживе,&lt;br /&gt;</w:t>
        <w:br/>
        <w:t>Зарида вночі.&lt;br /&gt;</w:t>
        <w:br/>
        <w:t>Зрили поле бойове&lt;br /&gt;</w:t>
        <w:br/>
        <w:t>Наші тягачі.</w:t>
      </w:r>
    </w:p>
    <w:p>
      <w:r>
        <w:br/>
        <w:t>А поранений комвзводу, а чи сонце, чи негода,&lt;br /&gt;</w:t>
        <w:br/>
        <w:t>Сниться хлопцям у поході, часто згадують бійці,&lt;br /&gt;</w:t>
        <w:br/>
        <w:t>Як іде він в полі бою, над рікою голубою,&lt;br /&gt;</w:t>
        <w:br/>
        <w:t>У броню гарячу стука чорним каменем в руці.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комвзводу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