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Баян і жебрак</w:t>
      </w:r>
    </w:p>
    <w:p>
      <w:r>
        <w:br/>
        <w:t xml:space="preserve"> Хлопчина грав, хоч пальці ноченіли.&lt;br /&gt;</w:t>
        <w:br/>
        <w:t>Струмками лились сльози із очей.&lt;br /&gt;</w:t>
        <w:br/>
        <w:t>Здригався світ багатий і... змарнілий,&lt;br /&gt;</w:t>
        <w:br/>
        <w:t>Та він у ньому був нічий... нічий.&lt;br /&gt;</w:t>
        <w:br/>
        <w:t>Холодна мжичка сіялась, як манка,&lt;br /&gt;</w:t>
        <w:br/>
        <w:t>На вицвілий, пошарпаний баян.&lt;br /&gt;</w:t>
        <w:br/>
        <w:t>А він все грав. Мабуть, вже спозаранку&lt;br /&gt;</w:t>
        <w:br/>
        <w:t>Тривожив заклопотаних краян.&lt;br /&gt;</w:t>
        <w:br/>
        <w:t>...Я ціпенів. Баян виводив трелі&lt;br /&gt;</w:t>
        <w:br/>
        <w:t>У такт зусиль дитячої руки.&lt;br /&gt;</w:t>
        <w:br/>
        <w:t>А поміж тим на мокре дно тарелі&lt;br /&gt;</w:t>
        <w:br/>
        <w:t>Прохожі рідко клали мідяки.&lt;br /&gt;</w:t>
        <w:br/>
        <w:t>Та музика, що горбилась й ридала,&lt;br /&gt;</w:t>
        <w:br/>
        <w:t>Той стогін, що лягав на тротуар,&lt;br /&gt;</w:t>
        <w:br/>
        <w:t>Мене судомили, немов криві дзеркала —&lt;br /&gt;</w:t>
        <w:br/>
        <w:t>Душа до сонця рвалась, як Ікар.&lt;br /&gt;</w:t>
        <w:br/>
        <w:t>О рідна земле, вже нерідні діти&lt;br /&gt;</w:t>
        <w:br/>
        <w:t>Для тебе безборонні жебраки!&lt;br /&gt;</w:t>
        <w:br/>
        <w:t>А хто ж їх долю має пожаліти&lt;br /&gt;</w:t>
        <w:br/>
        <w:t>Серед життя нестримної ріки?&lt;br /&gt;</w:t>
        <w:br/>
        <w:t>Хто їм укаже стежку до причастя&lt;br /&gt;</w:t>
        <w:br/>
        <w:t>Чи поведе у Гетсиманський сад?..&lt;br /&gt;</w:t>
        <w:br/>
        <w:t>Ланцюг на руки — то тяжке нещастя.&lt;br /&gt;</w:t>
        <w:br/>
        <w:t>Але ще гірше, як в душі нелад,&lt;br /&gt;</w:t>
        <w:br/>
        <w:t>Як обездолений жебрак під тином&lt;br /&gt;</w:t>
        <w:br/>
        <w:t>Стоїть в обіймах власної жури...&lt;br /&gt;</w:t>
        <w:br/>
        <w:t>Моя Вкраїно, не шукай провини&lt;br /&gt;</w:t>
        <w:br/>
        <w:t>На тих, хто просить, й словом не кори!&lt;br /&gt;</w:t>
        <w:br/>
        <w:t>Бо той хлопчак — також твоя дитина,&lt;br /&gt;</w:t>
        <w:br/>
        <w:t>Нехай бездомна, але не чужа.&lt;br /&gt;</w:t>
        <w:br/>
        <w:t>...Дививсь баян на мене сиротинно&lt;br /&gt;</w:t>
        <w:br/>
        <w:t>І краяв серце навпіл без ножа.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Баян і жебрак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