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Баба Онися</w:t>
      </w:r>
    </w:p>
    <w:p>
      <w:r>
        <w:br/>
        <w:t xml:space="preserve"> У баби Онисі було три сини.&lt;br /&gt;</w:t>
        <w:br/>
        <w:t>У баби Онисі синів нема.&lt;br /&gt;</w:t>
        <w:br/>
        <w:t>На кожній її волосині&lt;br /&gt;</w:t>
        <w:br/>
        <w:t>морозом тріщить зима.&lt;br /&gt;</w:t>
        <w:br/>
        <w:t>Я горя на світі застав багато.&lt;br /&gt;</w:t>
        <w:br/>
        <w:t>Страшнішого ж горя нема,&lt;br /&gt;</w:t>
        <w:br/>
        <w:t>ніж те, коли старість мати&lt;br /&gt;</w:t>
        <w:br/>
        <w:t>в домівці стрічає сама.&lt;br /&gt;</w:t>
        <w:br/>
        <w:t>Немає такої біди і муки,&lt;br /&gt;</w:t>
        <w:br/>
        <w:t>ніж сумно з-під сивих брів&lt;br /&gt;</w:t>
        <w:br/>
        <w:t>дивитись щодня, як внуки&lt;br /&gt;</w:t>
        <w:br/>
        <w:t>ростуть без своїх батьків.&lt;br /&gt;</w:t>
        <w:br/>
        <w:t>За те, що ми в космос знялися,&lt;br /&gt;</w:t>
        <w:br/>
        <w:t>що нині здорові й живі,&lt;br /&gt;</w:t>
        <w:br/>
        <w:t>я пам'ятник бабі Онисі&lt;br /&gt;</w:t>
        <w:br/>
        <w:t>воздвиг би на площі в Москві.&lt;br /&gt;</w:t>
        <w:br/>
        <w:t>Щоб знали майбутні предтечі&lt;br /&gt;</w:t>
        <w:br/>
        <w:t>в щасливій і гордій добі:&lt;br /&gt;</w:t>
        <w:br/>
        <w:t>їх горе на утлі плечі&lt;br /&gt;</w:t>
        <w:br/>
        <w:t>Онися взяла собі.&lt;br /&gt;</w:t>
        <w:br/>
        <w:t>Щоб подвиг її над землею&lt;br /&gt;</w:t>
        <w:br/>
        <w:t>у бронзі дзвенів віки,&lt;br /&gt;</w:t>
        <w:br/>
        <w:t>щоб всі, ідучи повз неї,&lt;br /&gt;</w:t>
        <w:br/>
        <w:t>знімали в пошані шапки.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 Онися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