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Апологія лицарства</w:t>
      </w:r>
    </w:p>
    <w:p>
      <w:r>
        <w:br/>
        <w:t xml:space="preserve"> Там, за віками, за гірким туманом,&lt;br /&gt;</w:t>
        <w:br/>
        <w:t>де трубить вічність у Роландів ріг,&lt;br /&gt;</w:t>
        <w:br/>
        <w:t>любов була єдиним талісманом,&lt;br /&gt;</w:t>
        <w:br/>
        <w:t>а талісман ще звався — оберіг.</w:t>
      </w:r>
    </w:p>
    <w:p>
      <w:r>
        <w:br/>
        <w:t>Було життя осяяне красою,&lt;br /&gt;</w:t>
        <w:br/>
        <w:t>любов і честь цінились над життя.&lt;br /&gt;</w:t>
        <w:br/>
        <w:t>І що там смерть з великою косою? —&lt;br /&gt;</w:t>
        <w:br/>
        <w:t>мужчина, лицар, сонячне дитя!</w:t>
      </w:r>
    </w:p>
    <w:p>
      <w:r>
        <w:br/>
        <w:t>В моїх садах мелодії Провансу,&lt;br /&gt;</w:t>
        <w:br/>
        <w:t>і жінка, жінка, жінка всіх віків! —&lt;br /&gt;</w:t>
        <w:br/>
        <w:t>за неї лицар гинув без авансу,&lt;br /&gt;</w:t>
        <w:br/>
        <w:t>вона чекала цокоту підків.</w:t>
      </w:r>
    </w:p>
    <w:p>
      <w:r>
        <w:br/>
        <w:t>В монастирях, фортецях і столицях,&lt;br /&gt;</w:t>
        <w:br/>
        <w:t>з глухих палаців, схожих на тюрму,&lt;br /&gt;</w:t>
        <w:br/>
        <w:t>якщо він лицар, —&lt;br /&gt;</w:t>
        <w:br/>
        <w:t>о, якщо він лицар! —&lt;br /&gt;</w:t>
        <w:br/>
        <w:t>вона троянду кидала йому.</w:t>
      </w:r>
    </w:p>
    <w:p>
      <w:r>
        <w:br/>
        <w:t>Гриміли вальси, пурхали амури,&lt;br /&gt;</w:t>
        <w:br/>
        <w:t>давили будні, смикала сім'я, —&lt;br /&gt;</w:t>
        <w:br/>
        <w:t>жіноча туга билася об мури:&lt;br /&gt;</w:t>
        <w:br/>
        <w:t>де лицар мій, молитва де моя?!</w:t>
      </w:r>
    </w:p>
    <w:p>
      <w:r>
        <w:br/>
        <w:t>І хоч в'яжіть, хоч плітку або клітку,&lt;br /&gt;</w:t>
        <w:br/>
        <w:t>хоч бозна-хто розкаже бозна-де,&lt;br /&gt;</w:t>
        <w:br/>
        <w:t>якщо він лицар — жінка кине квітку,&lt;br /&gt;</w:t>
        <w:br/>
        <w:t>на все життя очима проведе.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Апологія лицарства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