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Зозуля</w:t>
      </w:r>
    </w:p>
    <w:p>
      <w:r>
        <w:br/>
        <w:t xml:space="preserve"> &lt;p&gt;Каральний загін ішов ловити українських партизанів. Раптом у лісі закувала зозуля.</w:t>
      </w:r>
    </w:p>
    <w:p>
      <w:r>
        <w:br/>
        <w:t>— Зозуле, зозуле, скільки мені жити? — загадав їй фріц.</w:t>
      </w:r>
    </w:p>
    <w:p>
      <w:r>
        <w:br/>
        <w:t>— Доки моя куля долетить! — басом відказала з дуба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Зозуля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