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Зимовий вечір</w:t>
      </w:r>
    </w:p>
    <w:p>
      <w:r>
        <w:br/>
        <w:t xml:space="preserve"> У поле глянеш од порога&lt;br /&gt;</w:t>
        <w:br/>
        <w:t>І в серці музика росте:&lt;br /&gt;</w:t>
        <w:br/>
        <w:t>Пливе зоря золоторога&lt;br /&gt;</w:t>
        <w:br/>
        <w:t>Небесним морем в синій степ…</w:t>
      </w:r>
    </w:p>
    <w:p>
      <w:r>
        <w:br/>
        <w:t>А там сніги небесну рану&lt;br /&gt;</w:t>
        <w:br/>
        <w:t>Тамують свіжістю і сном…&lt;br /&gt;</w:t>
        <w:br/>
        <w:t>Зоря згубила шаль рум’яну&lt;br /&gt;</w:t>
        <w:br/>
        <w:t>На стежку під моїм вікном.</w:t>
      </w:r>
    </w:p>
    <w:p>
      <w:r>
        <w:br/>
        <w:t>І в фіалковому просторі,&lt;br /&gt;</w:t>
        <w:br/>
        <w:t>Де вітер лагідно шумить,&lt;br /&gt;</w:t>
        <w:br/>
        <w:t>Хтось засвітив свічада-зорі,&lt;br /&gt;</w:t>
        <w:br/>
        <w:t>Сипнувши щедро їх в блакить.</w:t>
      </w:r>
    </w:p>
    <w:p>
      <w:r>
        <w:br/>
        <w:t>А явори, від вітру п’яні,&lt;br /&gt;</w:t>
        <w:br/>
        <w:t>Поснули всі блакитним сном,&lt;br /&gt;</w:t>
        <w:br/>
        <w:t>Зоря згубила шаль рум’яну&lt;br /&gt;</w:t>
        <w:br/>
        <w:t>На стежку під моїм вікном.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Зимовий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