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Жовтень жовті жолуді...</w:t>
      </w:r>
    </w:p>
    <w:p>
      <w:r>
        <w:br/>
        <w:t xml:space="preserve"> Жовтень жовті жолуді&lt;br /&gt;</w:t>
        <w:br/>
        <w:t>На базар несе,&lt;br /&gt;</w:t>
        <w:br/>
        <w:t>Пише осінь охрою&lt;br /&gt;</w:t>
        <w:br/>
        <w:t>Золоте есе.&lt;br /&gt;</w:t>
        <w:br/>
        <w:t>Листопадом, бабиним літом&lt;br /&gt;</w:t>
        <w:br/>
        <w:t>Набиває вітер&lt;br /&gt;</w:t>
        <w:br/>
        <w:t>золотий кисет,&lt;br /&gt;</w:t>
        <w:br/>
        <w:t>злотом люльку креше,&lt;br /&gt;</w:t>
        <w:br/>
        <w:t>золоті пожежі&lt;br /&gt;</w:t>
        <w:br/>
        <w:t>попасом пасе.&lt;br /&gt;</w:t>
        <w:br/>
        <w:t>Сонце — обережне —&lt;br /&gt;</w:t>
        <w:br/>
        <w:t>Золотими клешнями —&lt;br /&gt;</w:t>
        <w:br/>
        <w:t>В золоту Родощ&lt;br /&gt;</w:t>
        <w:br/>
        <w:t>Золотим пожежником&lt;br /&gt;</w:t>
        <w:br/>
        <w:t>Походжає дощ.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Жовтень жовті жолуді...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