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Живуть на світі половинки...</w:t>
      </w:r>
    </w:p>
    <w:p>
      <w:r>
        <w:br/>
        <w:t xml:space="preserve"> Живуть на світі половинки –&lt;br /&gt;</w:t>
        <w:br/>
        <w:t>У половинок тихий крок,&lt;br /&gt;</w:t>
        <w:br/>
        <w:t>І половинчасті в них вчинки,&lt;br /&gt;</w:t>
        <w:br/>
        <w:t>І половинчастість думок.&lt;br /&gt;</w:t>
        <w:br/>
        <w:t>В їх напівдушах – напівболі&lt;br /&gt;</w:t>
        <w:br/>
        <w:t>І навіть напівпочуття,&lt;br /&gt;</w:t>
        <w:br/>
        <w:t>Свої куценькі напівдолі&lt;br /&gt;</w:t>
        <w:br/>
        <w:t>Вони сприймають за життя.&lt;br /&gt;</w:t>
        <w:br/>
        <w:t>Вони сміються напівсміхом,&lt;br /&gt;</w:t>
        <w:br/>
        <w:t>І правду ріжуть, та... навпіл,&lt;br /&gt;</w:t>
        <w:br/>
        <w:t>І критикують напівтихо,&lt;br /&gt;</w:t>
        <w:br/>
        <w:t>І захищають з напівсил.&lt;br /&gt;</w:t>
        <w:br/>
        <w:t>Їх так, буває, вродить густо –&lt;br /&gt;</w:t>
        <w:br/>
        <w:t>Скриплять гілки усіх дерев...&lt;br /&gt;</w:t>
        <w:br/>
        <w:t>Та половинок навіть гусінь,&lt;br /&gt;</w:t>
        <w:br/>
        <w:t>Їх навіть гусінь не бере...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Живуть на світі половинки...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