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Жінці в танку</w:t>
      </w:r>
    </w:p>
    <w:p>
      <w:r>
        <w:br/>
        <w:t xml:space="preserve"> Висока хвиля музики підхопить.&lt;br /&gt;</w:t>
        <w:br/>
        <w:t>Ти збліднеш в лицях. Потемніє зір.&lt;br /&gt;</w:t>
        <w:br/>
        <w:t>Уже бринять назустріч злій грозі&lt;br /&gt;</w:t>
        <w:br/>
        <w:t>Всі нерви й м’язи. Вищий, той затопить,</w:t>
      </w:r>
    </w:p>
    <w:p>
      <w:r>
        <w:br/>
        <w:t>Що горне – вал. Підхопить, понесе&lt;br /&gt;</w:t>
        <w:br/>
        <w:t>Назустріч болеві, що їм солодко стерпло&lt;br /&gt;</w:t>
        <w:br/>
        <w:t>Льсне серце – підкоряючись, на все&lt;br /&gt;</w:t>
        <w:br/>
        <w:t>Вже згодне, віддане. Лиш зменшення не стерпить.</w:t>
      </w:r>
    </w:p>
    <w:p>
      <w:r>
        <w:br/>
        <w:t>Бо мук настояних наринули моря&lt;br /&gt;</w:t>
        <w:br/>
        <w:t>Затерти береги, пустель піски спраготні,&lt;br /&gt;</w:t>
        <w:br/>
        <w:t>Де бубнами обвал, глибинні де фаготи,&lt;br /&gt;</w:t>
        <w:br/>
        <w:t>Де пристрасті болючая Голгота,&lt;br /&gt;</w:t>
        <w:br/>
        <w:t>Де флейт злі струмені, в скрипки, що ось згорять.</w:t>
      </w:r>
    </w:p>
    <w:p>
      <w:r>
        <w:br/>
        <w:t>І віддано в танок підгорнешся вся ти&lt;br /&gt;</w:t>
        <w:br/>
        <w:t>Розбещеним, пещот несито-спраглим тілом,&lt;br /&gt;</w:t>
        <w:br/>
        <w:t>Яке з музикою нещадного ступило&lt;br /&gt;</w:t>
        <w:br/>
        <w:t>Страшного бою, і життям платить.</w:t>
      </w:r>
    </w:p>
    <w:p>
      <w:r>
        <w:br/>
        <w:t>Насяк електрики, щокрок підлог, квадрат,&lt;br /&gt;</w:t>
        <w:br/>
        <w:t>Де стільки пристрасті, безсиле збурить мури&lt;br /&gt;</w:t>
        <w:br/>
        <w:t>Б’є, захлинається закута в тілі буря,&lt;br /&gt;</w:t>
        <w:br/>
        <w:t>Що тільки тиском жил – у мислях родить чад.</w:t>
      </w:r>
    </w:p>
    <w:p>
      <w:r>
        <w:br/>
        <w:t>І я, п’яний саксофоніст, вже сам&lt;br /&gt;</w:t>
        <w:br/>
        <w:t>Вчарований несамовиттям згуків,&lt;br /&gt;</w:t>
        <w:br/>
        <w:t>їх кидаю – жагу свою сторуку&lt;br /&gt;</w:t>
        <w:br/>
        <w:t>Тобі назустріч безумом нестям</w:t>
      </w:r>
    </w:p>
    <w:p>
      <w:r>
        <w:br/>
        <w:t>Каскади іскр на порцелян плечей,&lt;br /&gt;</w:t>
        <w:br/>
        <w:t>Що він присмаглий – з внутрішнього жару!&lt;br /&gt;</w:t>
        <w:br/>
        <w:t>Бо нам обом довіку не затамувати тіл пожару,&lt;br /&gt;</w:t>
        <w:br/>
        <w:t>Як не згасить спраги благаючих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Жінці в 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