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Жінка в житах</w:t>
      </w:r>
    </w:p>
    <w:p>
      <w:r>
        <w:br/>
        <w:t xml:space="preserve"> В очах живе утома&lt;br /&gt;</w:t>
        <w:br/>
        <w:t>Від кожної зими...&lt;br /&gt;</w:t>
        <w:br/>
        <w:t>А зелень незнайома —&lt;br /&gt;</w:t>
        <w:br/>
        <w:t>Мов запнута слізьми.&lt;br /&gt;</w:t>
        <w:br/>
        <w:t>В гаї та у долини,&lt;br /&gt;</w:t>
        <w:br/>
        <w:t>На видноту доріг&lt;br /&gt;</w:t>
        <w:br/>
        <w:t>Нас кличуть знов щоднини&lt;br /&gt;</w:t>
        <w:br/>
        <w:t>Береза і моріг, —&lt;br /&gt;</w:t>
        <w:br/>
        <w:t>Щоб серце відпочило&lt;br /&gt;</w:t>
        <w:br/>
        <w:t>Від натиску марнот,&lt;br /&gt;</w:t>
        <w:br/>
        <w:t>Щоб возродилось тіло...&lt;br /&gt;</w:t>
        <w:br/>
        <w:t>В найліпшу із погод&lt;br /&gt;</w:t>
        <w:br/>
        <w:t>Червневі краєвиди&lt;br /&gt;</w:t>
        <w:br/>
        <w:t>В полон, як стій, беруть:&lt;br /&gt;</w:t>
        <w:br/>
        <w:t>За болотами, в житі,&lt;br /&gt;</w:t>
        <w:br/>
        <w:t>Жінки удаль пливуть.&lt;br /&gt;</w:t>
        <w:br/>
        <w:t>Пірнають, як у море,&lt;br /&gt;</w:t>
        <w:br/>
        <w:t>Веселий ллється сміх.&lt;br /&gt;</w:t>
        <w:br/>
        <w:t>Жита такі прозорі,&lt;br /&gt;</w:t>
        <w:br/>
        <w:t>Що видно, як на гріх,&lt;br /&gt;</w:t>
        <w:br/>
        <w:t>Всю наготу русалок...&lt;br /&gt;</w:t>
        <w:br/>
        <w:t>Вогка імла зела&lt;br /&gt;</w:t>
        <w:br/>
        <w:t>То ніжно, то зухвало&lt;br /&gt;</w:t>
        <w:br/>
        <w:t>Торкає їх тіла.&lt;br /&gt;</w:t>
        <w:br/>
        <w:t>Вплітається у коси&lt;br /&gt;</w:t>
        <w:br/>
        <w:t>Проміння колосків:&lt;br /&gt;</w:t>
        <w:br/>
        <w:t>Які зелені грози&lt;br /&gt;</w:t>
        <w:br/>
        <w:t>Розносять житній спів,&lt;br /&gt;</w:t>
        <w:br/>
        <w:t>Які знадливо-милі&lt;br /&gt;</w:t>
        <w:br/>
        <w:t>Жінки в житах снують,&lt;br /&gt;</w:t>
        <w:br/>
        <w:t>Які зелені хвилі&lt;br /&gt;</w:t>
        <w:br/>
        <w:t>Голублять білу грудь!..</w:t>
      </w:r>
    </w:p>
    <w:p>
      <w:r>
        <w:br/>
        <w:t>Як випаде удача,&lt;br /&gt;</w:t>
        <w:br/>
        <w:t>Будь свідком цих забав,&lt;br /&gt;</w:t>
        <w:br/>
        <w:t>Возрадуйсь, небораче,&lt;br /&gt;</w:t>
        <w:br/>
        <w:t>Серед ясних купав:&lt;br /&gt;</w:t>
        <w:br/>
        <w:t>"Нехай це древнє свято&lt;br /&gt;</w:t>
        <w:br/>
        <w:t>Не зникне на селі,&lt;br /&gt;</w:t>
        <w:br/>
        <w:t>Щоб вічно чарувати&lt;br /&gt;</w:t>
        <w:br/>
        <w:t>Красою на землі.&lt;br /&gt;</w:t>
        <w:br/>
        <w:t>На втіху жнивареві&lt;br /&gt;</w:t>
        <w:br/>
        <w:t>Не виляжуть жита,&lt;br /&gt;</w:t>
        <w:br/>
        <w:t>Цілющі, полудневі,&lt;br /&gt;</w:t>
        <w:br/>
        <w:t>Безмежні — мов життя.&lt;br /&gt;</w:t>
        <w:br/>
        <w:t>Нехай приходить літо,&lt;br /&gt;</w:t>
        <w:br/>
        <w:t>Нехай ідуть жінки,&lt;br /&gt;</w:t>
        <w:br/>
        <w:t>Щоб вічно молодіти,&lt;br /&gt;</w:t>
        <w:br/>
        <w:t>До житньої ріки".</w:t>
      </w:r>
    </w:p>
    <w:p>
      <w:r>
        <w:br/>
        <w:t>Перекладач: Анатолій Глущак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Жінка в житах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