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Зеленіє бур'ян при дорозі...</w:t>
      </w:r>
    </w:p>
    <w:p>
      <w:r>
        <w:br/>
        <w:t xml:space="preserve"> Зеленіє бур'ян при дорозі,&lt;br /&gt;</w:t>
        <w:br/>
        <w:t>нароста на подвір'ї спориш,&lt;br /&gt;</w:t>
        <w:br/>
        <w:t>у кущах солов'ї-віртуози&lt;br /&gt;</w:t>
        <w:br/>
        <w:t>вголос вчать Вінграновського вірш.</w:t>
      </w:r>
    </w:p>
    <w:p>
      <w:r>
        <w:br/>
        <w:t>Затужилося так за любов'ю&lt;br /&gt;</w:t>
        <w:br/>
        <w:t>до лісів, до пташок, до мурах,&lt;br /&gt;</w:t>
        <w:br/>
        <w:t>до Полісся і до Подніпров'я,&lt;br /&gt;</w:t>
        <w:br/>
        <w:t>до степів, де співає ховрах.</w:t>
      </w:r>
    </w:p>
    <w:p>
      <w:r>
        <w:br/>
        <w:t>Задихнулась душа в несвободі&lt;br /&gt;</w:t>
        <w:br/>
        <w:t>пильнооких міських кам'яниць&lt;br /&gt;</w:t>
        <w:br/>
        <w:t>і тікає з тюрми, наче злодій,&lt;br /&gt;</w:t>
        <w:br/>
        <w:t>до небес, що на денці криниць.</w:t>
      </w:r>
    </w:p>
    <w:p>
      <w:r>
        <w:br/>
        <w:t>Не у захваті етнографічнім,&lt;br /&gt;</w:t>
        <w:br/>
        <w:t>що проймається ним патріот, —&lt;br /&gt;</w:t>
        <w:br/>
        <w:t>в Україні я в скруті довічній,&lt;br /&gt;</w:t>
        <w:br/>
        <w:t>яку Спарті двожильний ілот.</w:t>
      </w:r>
    </w:p>
    <w:p>
      <w:r>
        <w:br/>
        <w:t>Наболіла давно Україна&lt;br /&gt;</w:t>
        <w:br/>
        <w:t>не одному такому, як я, —&lt;br /&gt;</w:t>
        <w:br/>
        <w:t>й бунтівнича її половина&lt;br /&gt;</w:t>
        <w:br/>
        <w:t>й та, що плодить раба й холуя.</w:t>
      </w:r>
    </w:p>
    <w:p>
      <w:r>
        <w:br/>
        <w:t>Мозолі від сусідських обіймів&lt;br /&gt;</w:t>
        <w:br/>
        <w:t>носить гордо, немов ордени,&lt;br /&gt;</w:t>
        <w:br/>
        <w:t>половина звитяжців тубільних,&lt;br /&gt;</w:t>
        <w:br/>
        <w:t>половина ж глузує із них.</w:t>
      </w:r>
    </w:p>
    <w:p>
      <w:r>
        <w:br/>
        <w:t>Ну, а там, де не чутно дебатів&lt;br /&gt;</w:t>
        <w:br/>
        <w:t>про майбутнє народів, держав,&lt;br /&gt;</w:t>
        <w:br/>
        <w:t>походжають лелеки цибаті&lt;br /&gt;</w:t>
        <w:br/>
        <w:t>по мочарах, по зелені трав,</w:t>
      </w:r>
    </w:p>
    <w:p>
      <w:r>
        <w:br/>
        <w:t>і виходить вдова на подвір'я&lt;br /&gt;</w:t>
        <w:br/>
        <w:t>годувати свиню і курчат,&lt;br /&gt;</w:t>
        <w:br/>
        <w:t>і триває нічне перемир'я&lt;br /&gt;</w:t>
        <w:br/>
        <w:t>поміж зір, парубків і дівчат,</w:t>
      </w:r>
    </w:p>
    <w:p>
      <w:r>
        <w:br/>
        <w:t>і бур'ян шелестить при дорозі,&lt;br /&gt;</w:t>
        <w:br/>
        <w:t>постелився під ноги спориш,&lt;br /&gt;</w:t>
        <w:br/>
        <w:t>і в кущах солов'ї-віртуози&lt;br /&gt;</w:t>
        <w:br/>
        <w:t>досі вчать Вінграновського вірш.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Зеленіє бур'ян при дорозі...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