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Засвіт встали козаченьки</w:t>
      </w:r>
    </w:p>
    <w:p>
      <w:r>
        <w:br/>
        <w:t xml:space="preserve"> Засвіт встали козаченьки&lt;br /&gt;</w:t>
        <w:br/>
        <w:t>В похід з полуночі,&lt;br /&gt;</w:t>
        <w:br/>
        <w:t>Заплакала Марусенька&lt;br /&gt;</w:t>
        <w:br/>
        <w:t>Свої ясні очі.</w:t>
      </w:r>
    </w:p>
    <w:p>
      <w:r>
        <w:br/>
        <w:t>Не плач, не плач, Марусенько,&lt;br /&gt;</w:t>
        <w:br/>
        <w:t>Не плач, не журися&lt;br /&gt;</w:t>
        <w:br/>
        <w:t>Та за свого миленького&lt;br /&gt;</w:t>
        <w:br/>
        <w:t>Богу помолися.</w:t>
      </w:r>
    </w:p>
    <w:p>
      <w:r>
        <w:br/>
        <w:t>Стоїть місяць над горою,&lt;br /&gt;</w:t>
        <w:br/>
        <w:t>Та сонця немає,&lt;br /&gt;</w:t>
        <w:br/>
        <w:t>Мати сина в доріженьку&lt;br /&gt;</w:t>
        <w:br/>
        <w:t>Сльозно проводжає.</w:t>
      </w:r>
    </w:p>
    <w:p>
      <w:r>
        <w:br/>
        <w:t>— Прощай, милий мій синочку,&lt;br /&gt;</w:t>
        <w:br/>
        <w:t>Та не забувайся,&lt;br /&gt;</w:t>
        <w:br/>
        <w:t>За чотири неділеньки&lt;br /&gt;</w:t>
        <w:br/>
        <w:t>Додому вертайся!</w:t>
      </w:r>
    </w:p>
    <w:p>
      <w:r>
        <w:br/>
        <w:t>— Ой рад би я, матусенько,&lt;br /&gt;</w:t>
        <w:br/>
        <w:t>Скоріше вернуться,&lt;br /&gt;</w:t>
        <w:br/>
        <w:t>Та щось кінь мій вороненький&lt;br /&gt;</w:t>
        <w:br/>
        <w:t>В воротях спіткнувся.</w:t>
      </w:r>
    </w:p>
    <w:p>
      <w:r>
        <w:br/>
        <w:t>Ой Бог знає, коли вернусь,&lt;br /&gt;</w:t>
        <w:br/>
        <w:t>У яку годину.&lt;br /&gt;</w:t>
        <w:br/>
        <w:t>Прийми ж мою Марусеньку,&lt;br /&gt;</w:t>
        <w:br/>
        <w:t>Як рідну дитину.</w:t>
      </w:r>
    </w:p>
    <w:p>
      <w:r>
        <w:br/>
        <w:t>Прийми ж її, матусеньку,&lt;br /&gt;</w:t>
        <w:br/>
        <w:t>Бо все в божій волі,&lt;br /&gt;</w:t>
        <w:br/>
        <w:t>Бо хто знає, чи жив вернусь,&lt;br /&gt;</w:t>
        <w:br/>
        <w:t>Чи ляжу у полі!</w:t>
      </w:r>
    </w:p>
    <w:p>
      <w:r>
        <w:br/>
        <w:t>— Яка ж бо то, мій синочку,&lt;br /&gt;</w:t>
        <w:br/>
        <w:t>Година настала,&lt;br /&gt;</w:t>
        <w:br/>
        <w:t>Щоб чужая дитиночка&lt;br /&gt;</w:t>
        <w:br/>
        <w:t>За рідную стала?</w:t>
      </w:r>
    </w:p>
    <w:p>
      <w:r>
        <w:br/>
        <w:t>Засвіт встали козаченьки&lt;br /&gt;</w:t>
        <w:br/>
        <w:t>В похід з полуночі,&lt;br /&gt;</w:t>
        <w:br/>
        <w:t>Заплакала Марусенька&lt;br /&gt;</w:t>
        <w:br/>
        <w:t>Свої ясні очі…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Засвіт встали козаченьки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