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махара</w:t>
      </w:r>
    </w:p>
    <w:p>
      <w:r>
        <w:br/>
        <w:t xml:space="preserve"> Немов оті курки старі,&lt;br /&gt;</w:t>
        <w:br/>
        <w:t>що тупо долі ждуть лихої,&lt;br /&gt;</w:t>
        <w:br/>
        <w:t>стоять халупки на горі&lt;br /&gt;</w:t>
        <w:br/>
        <w:t>в фаталістичному спокої.</w:t>
      </w:r>
    </w:p>
    <w:p>
      <w:r>
        <w:br/>
        <w:t>Солома й глина — от і все,&lt;br /&gt;</w:t>
        <w:br/>
        <w:t>чим заліпили трухлу сошку,&lt;br /&gt;</w:t>
        <w:br/>
        <w:t>а вітер стінами трясе,&lt;br /&gt;</w:t>
        <w:br/>
        <w:t>й діряві хиляться потрошку.</w:t>
      </w:r>
    </w:p>
    <w:p>
      <w:r>
        <w:br/>
        <w:t>Лиш соняшників юна січ,&lt;br /&gt;</w:t>
        <w:br/>
        <w:t>піднявши золоті забрала,&lt;br /&gt;</w:t>
        <w:br/>
        <w:t>зорить на сонце віч-у-віч,&lt;br /&gt;</w:t>
        <w:br/>
        <w:t>і в погляді — пиха зухвала.</w:t>
      </w:r>
    </w:p>
    <w:p>
      <w:r>
        <w:br/>
        <w:t>А біля плоту схудлий пес&lt;br /&gt;</w:t>
        <w:br/>
        <w:t>протяжно виє просто в поле.&lt;br /&gt;</w:t>
        <w:br/>
        <w:t>Подумай: край такий увесь,&lt;br /&gt;</w:t>
        <w:br/>
        <w:t>кругом таке убозтво голе.&lt;br /&gt;</w:t>
        <w:br/>
        <w:t>ЖИТТЯ Й РЕВОЛЮЦІЯ (Київ), 1929, ч. 3. Йосиф Святополк Махар (нар. 1864) — видатний чеський поет великої ерудиції і працездатності, автор близько 60 книг, послідовник і помічник проф. Масарика. Ця поезія, як і деякі інші твори Махара, присвячена Україні.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махара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