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дитинства: дощ</w:t>
      </w:r>
    </w:p>
    <w:p>
      <w:r>
        <w:br/>
        <w:t xml:space="preserve"> Я уплетений весь до нитки&lt;br /&gt;</w:t>
        <w:br/>
        <w:t>у зелене волосся дощу,&lt;br /&gt;</w:t>
        <w:br/>
        <w:t>уплетена дорога, що веде до батьківської хати,&lt;br /&gt;</w:t>
        <w:br/>
        <w:t>уплетена хата, що видніється на горі, як&lt;br /&gt;</w:t>
        <w:br/>
        <w:t>зелений птах,&lt;br /&gt;</w:t>
        <w:br/>
        <w:t>уплетене дерево, що притихле стоїть над дорогою,&lt;br /&gt;</w:t>
        <w:br/>
        <w:t>уплетена річка, наче блакитна стрічка в&lt;br /&gt;</w:t>
        <w:br/>
        <w:t>дівочу косу,&lt;br /&gt;</w:t>
        <w:br/>
        <w:t>уплетена череда корів, що спочивають на&lt;br /&gt;</w:t>
        <w:br/>
        <w:t>тирлі.&lt;br /&gt;</w:t>
        <w:br/>
        <w:t>А хмара плете і плете&lt;br /&gt;</w:t>
        <w:br/>
        <w:t>зелене волосся дощу, холодне волосся дощу.&lt;br /&gt;</w:t>
        <w:br/>
        <w:t>Але усім тепло,&lt;br /&gt;</w:t>
        <w:br/>
        <w:t>усі знають: дощ перестане,&lt;br /&gt;</w:t>
        <w:br/>
        <w:t>і хто напасеться, хто набігається,&lt;br /&gt;</w:t>
        <w:br/>
        <w:t>хто нахитається,&lt;br /&gt;</w:t>
        <w:br/>
        <w:t>хто насидиться на горі,&lt;br /&gt;</w:t>
        <w:br/>
        <w:t>хто належиться,&lt;br /&gt;</w:t>
        <w:br/>
        <w:t>а хто прийде додому&lt;br /&gt;</w:t>
        <w:br/>
        <w:t>у хату, наповнену теплом, як гніздо.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дитинства: дощ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