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де-не-де пополотнів...</w:t>
      </w:r>
    </w:p>
    <w:p>
      <w:r>
        <w:br/>
        <w:t xml:space="preserve"> Вже де-не-де пополотнів&lt;br /&gt;</w:t>
        <w:br/>
        <w:t>Лапатий лист на сикоморах,&lt;br /&gt;</w:t>
        <w:br/>
        <w:t>Мойого червня тридцять днів&lt;br /&gt;</w:t>
        <w:br/>
        <w:t>На календарний стерто порох.</w:t>
      </w:r>
    </w:p>
    <w:p>
      <w:r>
        <w:br/>
        <w:t>Мені медових вечорів&lt;br /&gt;</w:t>
        <w:br/>
        <w:t>Приносить липень ситий соти&lt;br /&gt;</w:t>
        <w:br/>
        <w:t>І в щедрий щебет дітвори&lt;br /&gt;</w:t>
        <w:br/>
        <w:t>Вплітає птаства мудрі ноти.</w:t>
      </w:r>
    </w:p>
    <w:p>
      <w:r>
        <w:br/>
        <w:t>В любовний туркіт голубів&lt;br /&gt;</w:t>
        <w:br/>
        <w:t>У затишку карниза&lt;br /&gt;</w:t>
        <w:br/>
        <w:t>Дихне теплом від травників&lt;br /&gt;</w:t>
        <w:br/>
        <w:t>Поливу мжичка сиза.</w:t>
      </w:r>
    </w:p>
    <w:p>
      <w:r>
        <w:br/>
        <w:t>А я ловлю себе на тім —&lt;br /&gt;</w:t>
        <w:br/>
        <w:t>На збляклий лист дивлюсь частіше.&lt;br /&gt;</w:t>
        <w:br/>
        <w:t>В життя мойого літній дім&lt;br /&gt;</w:t>
        <w:br/>
        <w:t>Вселяється осіння тиша.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де-не-де пополотнів...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