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Вже червоніють помідори</w:t>
      </w:r>
    </w:p>
    <w:p>
      <w:r>
        <w:br/>
        <w:t xml:space="preserve"> Вже червоніють помідори,&lt;br /&gt;</w:t>
        <w:br/>
        <w:t>І ходить осінь по траві,&lt;br /&gt;</w:t>
        <w:br/>
        <w:t>Яке ще там у біса горе,&lt;br /&gt;</w:t>
        <w:br/>
        <w:t>Коли серця у нас живі?&lt;br /&gt;</w:t>
        <w:br/>
        <w:t>Високі айстри, небо синє,&lt;br /&gt;</w:t>
        <w:br/>
        <w:t>Твій погляд, милий і ясний...&lt;br /&gt;</w:t>
        <w:br/>
        <w:t>Це все було в якійсь країні,&lt;br /&gt;</w:t>
        <w:br/>
        <w:t>Але не знаю я в якій.&lt;br /&gt;</w:t>
        <w:br/>
        <w:t>Що з того, що осіннім чарам&lt;br /&gt;</w:t>
        <w:br/>
        <w:t>Прийде кінець? Але в цю мить&lt;br /&gt;</w:t>
        <w:br/>
        <w:t>Баштан жовтіє понад яром,&lt;br /&gt;</w:t>
        <w:br/>
        <w:t>Курінь безверхий ніби спить,&lt;br /&gt;</w:t>
        <w:br/>
        <w:t>І гнеться дерево від плоду,&lt;br /&gt;</w:t>
        <w:br/>
        <w:t>І не страшний, моє дитя,&lt;br /&gt;</w:t>
        <w:br/>
        <w:t>Нам час останнього походу&lt;br /&gt;</w:t>
        <w:br/>
        <w:t>Без вороття — без вороття.</w:t>
      </w:r>
    </w:p>
    <w:p>
      <w:r>
        <w:br/>
        <w:t>1911-1918 pp.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Вже червоніють помідори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