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Вуличний бій</w:t>
      </w:r>
    </w:p>
    <w:p>
      <w:r>
        <w:br/>
        <w:t xml:space="preserve"> Як від м'яча, що потрапляє в скло,&lt;br /&gt;</w:t>
        <w:br/>
        <w:t>Почався день од вибуху тугого.&lt;br /&gt;</w:t>
        <w:br/>
        <w:t>Схвильований, не будячи нікого,&lt;br /&gt;</w:t>
        <w:br/>
        <w:t>Покинув на світанку я житло.</w:t>
      </w:r>
    </w:p>
    <w:p>
      <w:r>
        <w:br/>
        <w:t>За рундуком в тужавий гурт звело&lt;br /&gt;</w:t>
        <w:br/>
        <w:t>Людей, которі наслухали строго,&lt;br /&gt;</w:t>
        <w:br/>
        <w:t>Куди стріляє з корабля залога,&lt;br /&gt;</w:t>
        <w:br/>
        <w:t>Куди той свист холодний понесло,</w:t>
      </w:r>
    </w:p>
    <w:p>
      <w:r>
        <w:br/>
        <w:t>Пробіг матрос. Осколок ґедзем тенькнув.&lt;br /&gt;</w:t>
        <w:br/>
        <w:t>Трамвайний дріт шукав іржаву рейку,&lt;br /&gt;</w:t>
        <w:br/>
        <w:t>Немов ласо, закручене в петлю.</w:t>
      </w:r>
    </w:p>
    <w:p>
      <w:r>
        <w:br/>
        <w:t>Вже іграшка нікчемна і горбата —&lt;br /&gt;</w:t>
        <w:br/>
        <w:t>При штабі мокла кинута гармата.&lt;br /&gt;</w:t>
        <w:br/>
        <w:t>Якій відбили колесо в бою.</w:t>
      </w:r>
    </w:p>
    <w:p>
      <w:r>
        <w:br/>
        <w:t>1920,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Вуличний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