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Всі за чаєм сиділи й розмову</w:t>
      </w:r>
    </w:p>
    <w:p>
      <w:r>
        <w:br/>
        <w:t xml:space="preserve"> Всі за чаєм сиділи й розмову&lt;br /&gt;</w:t>
        <w:br/>
        <w:t>Про любов між собою вели.&lt;br /&gt;</w:t>
        <w:br/>
        <w:t>Естетичні були всі панове,&lt;br /&gt;</w:t>
        <w:br/>
        <w:t>Панії надто чулі були.</w:t>
      </w:r>
    </w:p>
    <w:p>
      <w:r>
        <w:br/>
        <w:t>"Розумію – кохать платонічно!" –&lt;br /&gt;</w:t>
        <w:br/>
        <w:t>Мовив радця, страшний, як мана.&lt;br /&gt;</w:t>
        <w:br/>
        <w:t>Усміхнулась madame іронічно,&lt;br /&gt;</w:t>
        <w:br/>
        <w:t>"Ох!" – зітхнула тихенько вона.</w:t>
      </w:r>
    </w:p>
    <w:p>
      <w:r>
        <w:br/>
        <w:t>Пастор вкинув до того зважливо:&lt;br /&gt;</w:t>
        <w:br/>
        <w:t>"Не повинна любов буть палка:&lt;br /&gt;</w:t>
        <w:br/>
        <w:t>Для здоров'я се дуже шкідливо".&lt;br /&gt;</w:t>
        <w:br/>
        <w:t>"Як се?" – тихо спитала дочка.</w:t>
      </w:r>
    </w:p>
    <w:p>
      <w:r>
        <w:br/>
        <w:t>А графиня зітхнула важенько:&lt;br /&gt;</w:t>
        <w:br/>
        <w:t>"Ох, кохання – жага запальна!"&lt;br /&gt;</w:t>
        <w:br/>
        <w:t>І баронові потім зграбненько&lt;br /&gt;</w:t>
        <w:br/>
        <w:t>Подала склянку чаю вона.</w:t>
      </w:r>
    </w:p>
    <w:p>
      <w:r>
        <w:br/>
        <w:t>За столом було місце маленьке,&lt;br /&gt;</w:t>
        <w:br/>
        <w:t>Не було ж тебе, любко, там знов.&lt;br /&gt;</w:t>
        <w:br/>
        <w:t>Як гарненько, моє ти серденько,&lt;br /&gt;</w:t>
        <w:br/>
        <w:t>Розказала б ти їм про любов!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Всі за чаєм сиділи й розмову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