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Чапля</w:t>
      </w:r>
    </w:p>
    <w:p>
      <w:r>
        <w:br/>
        <w:t xml:space="preserve"> &lt;p&gt;Вовк проковтнув кістку і всюди шукав порятунку. Натрапивши на Чаплю, він попросив її витягти за плату в нього кістку. Чапля встромила голову у вовчу пащу, витягнула кістку й зажадала обіцяної плати. Але Вовк їй відповів: "Мало тобі, що ти свою голову врятувала з вовчої пащі, а ти ще й плати вимагаєш?".</w:t>
      </w:r>
    </w:p>
    <w:p>
      <w:r>
        <w:br/>
        <w:t>Ця байка доводить, що для негідників уже те, що вони не шкодять, є величезним, з їх погляду, благодіянням.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Чапля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