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Воякам</w:t>
      </w:r>
    </w:p>
    <w:p>
      <w:r>
        <w:br/>
        <w:t xml:space="preserve"> Так хутко згасло сяйво слави,&lt;br /&gt;</w:t>
        <w:br/>
        <w:t>Так коротко тривала мста.&lt;br /&gt;</w:t>
        <w:br/>
        <w:t>Лягли знесилені літа</w:t>
      </w:r>
    </w:p>
    <w:p>
      <w:r>
        <w:br/>
        <w:t>На роки, на десятиліття,&lt;br /&gt;</w:t>
        <w:br/>
        <w:t>На всю добу. І сивий згар&lt;br /&gt;</w:t>
        <w:br/>
        <w:t>Того нещасного поліття&lt;br /&gt;</w:t>
        <w:br/>
        <w:t>На наших чолах — знаком кар.</w:t>
      </w:r>
    </w:p>
    <w:p>
      <w:r>
        <w:br/>
        <w:t>Куди б не йшли, де б не спинились,&lt;br /&gt;</w:t>
        <w:br/>
        <w:t>Порожнє поле у очах,&lt;br /&gt;</w:t>
        <w:br/>
        <w:t>Щоб серце судорожніш билось&lt;br /&gt;</w:t>
        <w:br/>
        <w:t>По непереспаних ночах,</w:t>
      </w:r>
    </w:p>
    <w:p>
      <w:r>
        <w:br/>
        <w:t>Щоб серце свій передчувало&lt;br /&gt;</w:t>
        <w:br/>
        <w:t>Останній скорч. А мертвий зір&lt;br /&gt;</w:t>
        <w:br/>
        <w:t>Все бачитиме: даль, навалу&lt;br /&gt;</w:t>
        <w:br/>
        <w:t>І нерозкаяний простір.</w:t>
      </w:r>
    </w:p>
    <w:p>
      <w:r>
        <w:br/>
        <w:t>7.Х. 1959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Воякам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