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Вогонь не гуде. Дим не валить...</w:t>
      </w:r>
    </w:p>
    <w:p>
      <w:r>
        <w:br/>
        <w:t xml:space="preserve"> Вогонь не гуде. Дим не валить.&lt;br /&gt;</w:t>
        <w:br/>
        <w:t>Страху нема за стріху.&lt;br /&gt;</w:t>
        <w:br/>
        <w:t>Не вийшли кричать, бігать, гасить.&lt;br /&gt;</w:t>
        <w:br/>
        <w:t>Дзвонів не чути. Тихо.</w:t>
      </w:r>
    </w:p>
    <w:p>
      <w:r>
        <w:br/>
        <w:t>І тільки згори синя вода&lt;br /&gt;</w:t>
        <w:br/>
        <w:t>Ллє на вогонь без краю.&lt;br /&gt;</w:t>
        <w:br/>
        <w:t>Та скільки не ллє, десь пропада, –&lt;br /&gt;</w:t>
        <w:br/>
        <w:t>Навіть сліду немає.</w:t>
      </w:r>
    </w:p>
    <w:p>
      <w:r>
        <w:br/>
        <w:t>А полум’я йде, – жадних загат, –&lt;br /&gt;</w:t>
        <w:br/>
        <w:t>Вибралось вже на вежі&lt;br /&gt;</w:t>
        <w:br/>
        <w:t>Найвищих дерев. Цілий наш сад&lt;br /&gt;</w:t>
        <w:br/>
        <w:t>В тихій стоїть пожежі.</w:t>
      </w:r>
    </w:p>
    <w:p>
      <w:r>
        <w:br/>
        <w:t>Прага, 1923.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Вогонь не гуде. Дим не валить...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