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Власна провина</w:t>
      </w:r>
    </w:p>
    <w:p>
      <w:r>
        <w:br/>
        <w:t xml:space="preserve"> Живе і старждає щодень у мені&lt;br /&gt;</w:t>
        <w:br/>
        <w:t>Моя Україна,&lt;br /&gt;</w:t>
        <w:br/>
        <w:t>Клекоче у грудях неспокій і гнів,&lt;br /&gt;</w:t>
        <w:br/>
        <w:t>Як власна провина:&lt;br /&gt;</w:t>
        <w:br/>
        <w:t>За те, що неволити долю її&lt;br /&gt;</w:t>
        <w:br/>
        <w:t>Щораз дозволяю,&lt;br /&gt;</w:t>
        <w:br/>
        <w:t>Що мовкнуть співучі колись солов'ї&lt;br /&gt;</w:t>
        <w:br/>
        <w:t>У рідному краї;&lt;br /&gt;</w:t>
        <w:br/>
        <w:t>За те, що вчепились в державне кермо&lt;br /&gt;</w:t>
        <w:br/>
        <w:t>Негідники сущі,&lt;br /&gt;</w:t>
        <w:br/>
        <w:t>Що прагнуть в нове нас запхати ярмо&lt;br /&gt;</w:t>
        <w:br/>
        <w:t>Запроданці сучі;&lt;br /&gt;</w:t>
        <w:br/>
        <w:t>За те, що розхитують наш корабель&lt;br /&gt;</w:t>
        <w:br/>
        <w:t>Усякі там ...енки,&lt;br /&gt;</w:t>
        <w:br/>
        <w:t>Що кожен під себе, що може, гребе,&lt;br /&gt;</w:t>
        <w:br/>
        <w:t>Здираючи з неньки;&lt;br /&gt;</w:t>
        <w:br/>
        <w:t>За те, що забули присутність Христа&lt;br /&gt;</w:t>
        <w:br/>
        <w:t>У душах і Храмах,&lt;br /&gt;</w:t>
        <w:br/>
        <w:t>Що скрізь, як бур'ян, дике зло пророста&lt;br /&gt;</w:t>
        <w:br/>
        <w:t>І плодяться хами.&lt;br /&gt;</w:t>
        <w:br/>
        <w:t>Тому і сумує-страждає в мені&lt;br /&gt;</w:t>
        <w:br/>
        <w:t>Моя Україна,&lt;br /&gt;</w:t>
        <w:br/>
        <w:t>І воля болить, що здобулась в борні,&lt;br /&gt;</w:t>
        <w:br/>
        <w:t>Як власна провина.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Власна провина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