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 весняний співає...</w:t>
      </w:r>
    </w:p>
    <w:p>
      <w:r>
        <w:br/>
        <w:t xml:space="preserve"> Вітер весняний співає&lt;br /&gt;</w:t>
        <w:br/>
        <w:t>Пісню свою золоту…&lt;br /&gt;</w:t>
        <w:br/>
        <w:t>Вітроньку! Тихо! Благаю!&lt;br /&gt;</w:t>
        <w:br/>
        <w:t>Яблуні білі в цвіту…</w:t>
      </w:r>
    </w:p>
    <w:p>
      <w:r>
        <w:br/>
        <w:t>Не розривай їх, не треба!&lt;br /&gt;</w:t>
        <w:br/>
        <w:t>Знаєш ту казку життя?&lt;br /&gt;</w:t>
        <w:br/>
        <w:t>Тут десь кінчається небо&lt;br /&gt;</w:t>
        <w:br/>
        <w:t>І починаюся я.</w:t>
      </w:r>
    </w:p>
    <w:p>
      <w:r>
        <w:br/>
        <w:t>Казку громів і блакиті…&lt;br /&gt;</w:t>
        <w:br/>
        <w:t>Тихо назустріч іду…&lt;br /&gt;</w:t>
        <w:br/>
        <w:t>Хочу по новому жити!&lt;br /&gt;</w:t>
        <w:br/>
        <w:t>Яблуні білі в цвіту…</w:t>
      </w:r>
    </w:p>
    <w:p>
      <w:r>
        <w:br/>
        <w:t>Птицею хочу зробитись,&lt;br /&gt;</w:t>
        <w:br/>
        <w:t>Білим, німим пелюстком,&lt;br /&gt;</w:t>
        <w:br/>
        <w:t>Хочу… комусь-то приснитись&lt;br /&gt;</w:t>
        <w:br/>
        <w:t>Легким і радісним сном…</w:t>
      </w:r>
    </w:p>
    <w:p>
      <w:r>
        <w:br/>
        <w:t>Вітер весняний колише&lt;br /&gt;</w:t>
        <w:br/>
        <w:t>Віття прозоре в саду…&lt;br /&gt;</w:t>
        <w:br/>
        <w:t>Вітроньку! Любий мій! Тихше!&lt;br /&gt;</w:t>
        <w:br/>
        <w:t>Яблуні білі в цвіту…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 весняний співає...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