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Вітер гонить в далі млисті</w:t>
      </w:r>
    </w:p>
    <w:p>
      <w:r>
        <w:br/>
        <w:t xml:space="preserve"> Вітер гонить в далі млисті,&lt;br /&gt;</w:t>
        <w:br/>
        <w:t>Явір ронить жовкле листя,&lt;br /&gt;</w:t>
        <w:br/>
        <w:t>Річка стогне, хвилі хвилить,&lt;br /&gt;</w:t>
        <w:br/>
        <w:t>Ізабелла ходить-квилить:</w:t>
      </w:r>
    </w:p>
    <w:p>
      <w:r>
        <w:br/>
        <w:t>"Прощавайте, дні погожі,&lt;br /&gt;</w:t>
        <w:br/>
        <w:t>Одцвілися втіхи рожі!&lt;br /&gt;</w:t>
        <w:br/>
        <w:t>Здрастуй, здрастуй, ноче чорна,&lt;br /&gt;</w:t>
        <w:br/>
        <w:t>Ноче журна, безпрозорна!</w:t>
      </w:r>
    </w:p>
    <w:p>
      <w:r>
        <w:br/>
        <w:t>Про минуле незабутнє,&lt;br /&gt;</w:t>
        <w:br/>
        <w:t>Про безрадісне майбутнє&lt;br /&gt;</w:t>
        <w:br/>
        <w:t>Як згадаю-погадаю,&lt;br /&gt;</w:t>
        <w:br/>
        <w:t>Серце рветься із одчаю...</w:t>
      </w:r>
    </w:p>
    <w:p>
      <w:r>
        <w:br/>
        <w:t>Ой життя, ти благо в щасті&lt;br /&gt;</w:t>
        <w:br/>
        <w:t>I важкий тягар в напасті;&lt;br /&gt;</w:t>
        <w:br/>
        <w:t>Без жалю тебе покину,&lt;br /&gt;</w:t>
        <w:br/>
        <w:t>В темну безвість перелину!"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Вітер гонить в далі млисті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