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відпугутькали перші провісники...</w:t>
      </w:r>
    </w:p>
    <w:p>
      <w:r>
        <w:br/>
        <w:t xml:space="preserve"> відпугутькали перші провісники,</w:t>
      </w:r>
    </w:p>
    <w:p>
      <w:r>
        <w:br/>
        <w:t>зарясніли дощі рятівні,</w:t>
      </w:r>
    </w:p>
    <w:p>
      <w:r>
        <w:br/>
        <w:t>вітер сонно погойдує мізками</w:t>
      </w:r>
    </w:p>
    <w:p>
      <w:r>
        <w:br/>
        <w:t>і полумисками вогнів;</w:t>
      </w:r>
    </w:p>
    <w:p>
      <w:r>
        <w:br/>
        <w:t>&lt;br /&gt;</w:t>
        <w:br/>
        <w:t>згасли кратери листу сипучого,</w:t>
      </w:r>
    </w:p>
    <w:p>
      <w:r>
        <w:br/>
        <w:t>мить згорталась, як вуж в комишах;</w:t>
      </w:r>
    </w:p>
    <w:p>
      <w:r>
        <w:br/>
        <w:t>перебудемо чи перемучимо –</w:t>
      </w:r>
    </w:p>
    <w:p>
      <w:r>
        <w:br/>
        <w:t>доки кришиться в пальцях душа;</w:t>
      </w:r>
    </w:p>
    <w:p>
      <w:r>
        <w:br/>
        <w:t>&lt;br /&gt;</w:t>
        <w:br/>
        <w:t>доки верес не зайдеться вереском –</w:t>
      </w:r>
    </w:p>
    <w:p>
      <w:r>
        <w:br/>
        <w:t>ще тріщить сухота на губах;</w:t>
      </w:r>
    </w:p>
    <w:p>
      <w:r>
        <w:br/>
        <w:t>доки з римського мармуру вернеться</w:t>
      </w:r>
    </w:p>
    <w:p>
      <w:r>
        <w:br/>
        <w:t>поруділий від вічності птах;</w:t>
      </w:r>
    </w:p>
    <w:p>
      <w:r>
        <w:br/>
        <w:t>&lt;br /&gt;</w:t>
        <w:br/>
        <w:t>доки зболена крихта поезії</w:t>
      </w:r>
    </w:p>
    <w:p>
      <w:r>
        <w:br/>
        <w:t>порсне в просвіт, як з порхавки дим,</w:t>
      </w:r>
    </w:p>
    <w:p>
      <w:r>
        <w:br/>
        <w:t>і над музами, ніби над лезами,</w:t>
      </w:r>
    </w:p>
    <w:p>
      <w:r>
        <w:br/>
        <w:t>запах мирту здається рудим,</w:t>
      </w:r>
    </w:p>
    <w:p>
      <w:r>
        <w:br/>
        <w:t>&lt;br /&gt;</w:t>
        <w:br/>
        <w:t>і босоніж гойдаються лілії,</w:t>
      </w:r>
    </w:p>
    <w:p>
      <w:r>
        <w:br/>
        <w:t>і не з терну, а з лавру вінки</w:t>
      </w:r>
    </w:p>
    <w:p>
      <w:r>
        <w:br/>
        <w:t>упродовж ритуальної лінії</w:t>
      </w:r>
    </w:p>
    <w:p>
      <w:r>
        <w:br/>
        <w:t>віддалятимуться від ріки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відпугутькали перші провісники...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