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Відкривач золотих світів</w:t>
      </w:r>
    </w:p>
    <w:p>
      <w:r>
        <w:br/>
        <w:t xml:space="preserve"> Леопольд Стафф&lt;br /&gt;</w:t>
        <w:br/>
        <w:t>Відкривач золотих світів</w:t>
      </w:r>
    </w:p>
    <w:p>
      <w:r>
        <w:br/>
        <w:t>Перекладач: І.Гнатюк&lt;br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Пам 'яті Поля Верлена</w:t>
      </w:r>
    </w:p>
    <w:p>
      <w:r>
        <w:br/>
        <w:t>З душею доброю і ніжною, мов квіти,&lt;br /&gt;</w:t>
        <w:br/>
        <w:t>На світі жив поет — бездомний дикий птах...&lt;br /&gt;</w:t>
        <w:br/>
        <w:t>Любив він океан і мандри по світах,&lt;br /&gt;</w:t>
        <w:br/>
        <w:t>І золоті краї жадав собі відкрити.</w:t>
      </w:r>
    </w:p>
    <w:p>
      <w:r>
        <w:br/>
        <w:t>Був чистий, хоч пізнав злі трунки й через те&lt;br /&gt;</w:t>
        <w:br/>
        <w:t>Багато завинив, і борг нещастя — долі&lt;br /&gt;</w:t>
        <w:br/>
        <w:t>Сплатив недугами і муками неволі,&lt;br /&gt;</w:t>
        <w:br/>
        <w:t>Де в серці поєднав злочинне і святе.</w:t>
      </w:r>
    </w:p>
    <w:p>
      <w:r>
        <w:br/>
        <w:t>На старість, нудячись, як човен на причалі,&lt;br /&gt;</w:t>
        <w:br/>
        <w:t>Став пилом золотим красити все навкіл:&lt;br /&gt;</w:t>
        <w:br/>
        <w:t>Дешевий абажур, і двері, й вікна, й стіл,&lt;br /&gt;</w:t>
        <w:br/>
        <w:t>І крісло те, де він пісні складав з печалі.</w:t>
      </w:r>
    </w:p>
    <w:p>
      <w:r>
        <w:br/>
        <w:t>І золотистий світ побачив у житті:&lt;br /&gt;</w:t>
        <w:br/>
        <w:t>На хвилях дивних снів крізь марення прозоре&lt;br /&gt;</w:t>
        <w:br/>
        <w:t>Міцне вино його між виспи золоті&lt;br /&gt;</w:t>
        <w:br/>
        <w:t>Несло, щасливого, колишучи, як море.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Відкривач золотих світів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