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Вдячний виборець</w:t>
      </w:r>
    </w:p>
    <w:p>
      <w:r>
        <w:br/>
        <w:t xml:space="preserve"> &lt;p&gt;ВДЯЧНИЙ ВИБОРЕЦЬ</w:t>
      </w:r>
    </w:p>
    <w:p>
      <w:r>
        <w:br/>
        <w:t>Пан посол до державної ради Степан Колодинський вернув з Італії до Відня. Два місяці не було його ані тут, ані в Галичині, бо лічився. Що йому хибувало, сього і найбільші спеціалісти-лікарі не могли розпізнати і називали се лише загально — нервозністю; натомість злобні товариші пана посла називали його недугу звичайним лінивством, від котрого дур голови його чіпався. Правда, очевидно, повинна бути посередині, бо ми знаємо, що правдивий українець з нервовості може стати лінивим, а з лінивства нервовим,— отже тут дуже трудно розпізнати, що є причина, а що наслідок, тому годиться бути осторожним, щоби не скривдити чоловіка.</w:t>
      </w:r>
    </w:p>
    <w:p>
      <w:r>
        <w:br/>
        <w:t>Виїжджаючи до Італії, Колодинський заборонив домашнім висилати за собою листи, що приходили на його адресу до Відня; зрештою, він сам так "згубився" в Італії, що ніхто не знав, де він подівся і де живе. Отже нічого дивного, що, вернувши до Відня, він застав на своїм бюрку цілий горбок усяких листів і часописів. Усе ждало на нього ненарушене і нерозпечатане. Він глянув на сей друкований і писаний горбок — і в одній хвилині почув такий упадок сил у себе, що найменше три тижні лічення в Італії на ніщо не придалися.</w:t>
      </w:r>
    </w:p>
    <w:p>
      <w:r>
        <w:br/>
        <w:t>Аби собі дальше не шкодити, він ще цілих три дні не подивився ані на один лист, чим давав доказ, що, мимо нервозності, воля у нього була незвичайно сильна і вироблена. Ті три дні натомість він просидів на візитах у знатних осіб, або на вечорах в реставраціях, або у кав'ярнях, де читав пильно "Neue freie Presse", "Reichspost", "Fremdenblatt", "Wiener Karicaturen" і "Bocian-a" *, або навіть перебував і в себе дома, де більше лежав, як сидів, бо ще утома не покинула його.</w:t>
      </w:r>
    </w:p>
    <w:p>
      <w:r>
        <w:br/>
        <w:t>Четвертого дня він почув у собі вже стільки сили, що почав систематично отвирати і читати листи, які прийшли протягом двох місяців, починаючи від першого, що лежав наверху,— значить, від зовсім недавнього, з-перед кількох днів. Зараз сей лист здивував його дуже. В ньому було написано:</w:t>
      </w:r>
    </w:p>
    <w:p>
      <w:r>
        <w:br/>
        <w:t>"Високоповажаний Пане После, мій Добродію!</w:t>
      </w:r>
    </w:p>
    <w:p>
      <w:r>
        <w:br/>
        <w:t>Не знаю, як Вам і дякувати за Ваші заходи, котрі увінчалися таким несподівано гарним успіхом. Ви не повірите, скільки добра Ви зробили мені і моїй родині, походивши у</w:t>
      </w:r>
    </w:p>
    <w:p>
      <w:r>
        <w:br/>
        <w:t>1 "Нова вільна преса", "Державна пошта&gt;, "Іноземна газета", "Віденські карикатури", "Боцян" (польська гумористична газета).</w:t>
      </w:r>
    </w:p>
    <w:p>
      <w:r>
        <w:br/>
        <w:t>Відні за моєю справою. Я, знаєте, чоловік, що не любить нікому кланятися і просити; уже не мав надії, що вислухають мою просьбу, не хотів до нікого писати о протекцію, але нарешті послухав жінки і вдався до Вас. Не жалую тепер сього і відчуваю глибоку вдячність для Вас, впв. Пане После. Маю надію, що й я Вам віддячуся, тим скорше, що лишаюся у Вашім виборчім окрузі.</w:t>
      </w:r>
    </w:p>
    <w:p>
      <w:r>
        <w:br/>
        <w:t>Коли будете в Галичині, я не залишу нагоди відвідати Вас і подякувати Вам іще особисто.</w:t>
      </w:r>
    </w:p>
    <w:p>
      <w:r>
        <w:br/>
        <w:t>Остаю з високим позажанням — Ваш вдячний виборець</w:t>
      </w:r>
    </w:p>
    <w:p>
      <w:r>
        <w:br/>
        <w:t>Володимир Марковський, ц. к. секретар суду".</w:t>
      </w:r>
    </w:p>
    <w:p>
      <w:r>
        <w:br/>
        <w:t>Прочитавши сей лист, посол Колодинський усміхнувся вдоволено. Але що він був дуже нервозний, то се вдоволення зараз щезло і в його душі взявся неспокій: він Мар-ковського знав, але зовсім не пригадував собі його справи і не міг зрозуміти, за що він йому дякує. Нехай же так потім Марковський справді найде його у Львові і почне знову дякувати, він навіть не буде знати, що й казати на те.</w:t>
      </w:r>
    </w:p>
    <w:p>
      <w:r>
        <w:br/>
        <w:t>Занепокоєний, почав Колодинський переглядати адреси інших листів, що лежали перед ним, і на самім споді найшов те саме письмо на коперті, що у прочитанім листі. Отворив сей другий лист,— се Марковський писав ще перед двома місяцями. Справа зараз вияснилася. Марковський подався на іншу посаду в місті, де була гімназія. Він мав двох синів, що вже попідростали і мали йти до гімназії, мав доньку до виділової школи, і йому дуже залежало на тім, щоби видобутися з міста, де тих шкіл не було, і перенестися на кориснішу посаду. Часи дорогі; все воно дешевше, коли діти при батьках. До того й доглянути, і виховувати їх легше, одним словом, користь на всі боки.</w:t>
      </w:r>
    </w:p>
    <w:p>
      <w:r>
        <w:br/>
        <w:t>Маркерському се повелося — і звідси така його вдячність для пана посла.</w:t>
      </w:r>
    </w:p>
    <w:p>
      <w:r>
        <w:br/>
        <w:t>— Ха-ха-ха! А я тоді був у Porto Rosa!1—засміявся Колодинський вголос, і його неспокій зараз щез, а в душу вступило велике почуття певності і свого значіння.</w:t>
      </w:r>
    </w:p>
    <w:p>
      <w:r>
        <w:br/>
        <w:t>Відома річ, що у нервозних людей настрої духу зміняються, як погода у квітні. Отже тепер, під впливом доброго настрою, посол прочитав ще цілих п'ять листів, а решту відложив на другий день, бо вже втомився. Але ще мав настільки сили, що написав лист до Марковського:</w:t>
      </w:r>
    </w:p>
    <w:p>
      <w:r>
        <w:br/>
        <w:t>"Високоповажаний Пане Секретарю!</w:t>
      </w:r>
    </w:p>
    <w:p>
      <w:r>
        <w:br/>
        <w:t>Тішуся, що міг я Вам зробити сю прислугу. Мушу Вам сказати, що не була се легка справа, і тому я по першім Вашім листі навіть не відзивався, щоб не розчаровувати Вас передчасом. Але видко, що мій голос ще щось значить, і мене послухали. Треба було і писати, і ходити від Анни до Каяфи, як звичайно, але се вже така наша посольська доля. Маю надію, що Ви мені сього не забудете при найближчих виборах. Числю на Вашу поміч.</w:t>
      </w:r>
    </w:p>
    <w:p>
      <w:r>
        <w:br/>
        <w:t>Даруйте, що більше не пишу, але я просто замучений працею!</w:t>
      </w:r>
    </w:p>
    <w:p>
      <w:r>
        <w:br/>
        <w:t>Здорові будьте!</w:t>
      </w:r>
    </w:p>
    <w:p>
      <w:r>
        <w:br/>
        <w:t>Ваш Колодинський"</w:t>
      </w:r>
    </w:p>
    <w:p>
      <w:r>
        <w:br/>
        <w:t>Із сим листом посол вийшов небавом з дому, кинув його у поштову скриньку, а сам пішов у кав'ярню читати "Neue freie Presse". У той час бував у кав'ярні також секційний шеф барон фон Крайцштерн; Колодинський любив з ним поговорити...</w:t>
      </w:r>
    </w:p>
    <w:p>
      <w:r>
        <w:br/>
        <w:t>1912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Вдячний виборець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