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Василю Онуфрієнкові</w:t>
      </w:r>
    </w:p>
    <w:p>
      <w:r>
        <w:br/>
        <w:t xml:space="preserve"> В поезії є лік, як в мудрому настої</w:t>
      </w:r>
    </w:p>
    <w:p>
      <w:r>
        <w:br/>
        <w:t>В. Онуфрієнко</w:t>
      </w:r>
    </w:p>
    <w:p>
      <w:r>
        <w:br/>
        <w:t>Друже мій, не лічу скільки літ, скільки миль&lt;br /&gt;</w:t>
        <w:br/>
        <w:t>Ніби тут, ніби вчора було…&lt;br /&gt;</w:t>
        <w:br/>
        <w:t>І наповнюють душу то смуток, то біль,&lt;br /&gt;</w:t>
        <w:br/>
        <w:t>Що, як кажуть, "було — й загуло".</w:t>
      </w:r>
    </w:p>
    <w:p>
      <w:r>
        <w:br/>
        <w:t>Тільки ж в пам'яті жевріє, світиться знов&lt;br /&gt;</w:t>
        <w:br/>
        <w:t>Тиха радість — мій благосний хміль —&lt;br /&gt;</w:t>
        <w:br/>
        <w:t>Від коротких листів і душевних розмов&lt;br /&gt;</w:t>
        <w:br/>
        <w:t>Не підвладних рахункові миль.</w:t>
      </w:r>
    </w:p>
    <w:p>
      <w:r>
        <w:br/>
        <w:t>Вкотре збірку твою розгортаю і п'ю&lt;br /&gt;</w:t>
        <w:br/>
        <w:t>Серця чистого мудрий настій,&lt;br /&gt;</w:t>
        <w:br/>
        <w:t>Що зціляє, як лік, спраглу душу мою,&lt;br /&gt;</w:t>
        <w:br/>
        <w:t>Щоб до скону зуміти нести</w:t>
      </w:r>
    </w:p>
    <w:p>
      <w:r>
        <w:br/>
        <w:t>До землі незабутньої* вірність синів,&lt;br /&gt;</w:t>
        <w:br/>
        <w:t>Нашу віру й любов і наш труд,&lt;br /&gt;</w:t>
        <w:br/>
        <w:t>А не покруч навмисно скалічених слів,&lt;br /&gt;</w:t>
        <w:br/>
        <w:t>Не огиду словесних отрут.</w:t>
      </w:r>
    </w:p>
    <w:p>
      <w:r>
        <w:br/>
        <w:t>____________________________&lt;br /&gt;</w:t>
        <w:br/>
        <w:t>* Земля незабутня — назва збірки В. Онуфрієнка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Василю Онуфрієнкові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