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степу</w:t>
      </w:r>
    </w:p>
    <w:p>
      <w:r>
        <w:br/>
        <w:t xml:space="preserve"> Розцвіли дзвіночки-квіти,&lt;br /&gt;</w:t>
        <w:br/>
        <w:t>Ніжні дзвони із блакиті...&lt;br /&gt;</w:t>
        <w:br/>
        <w:t>Сонце море сонця ллє!..&lt;br /&gt;</w:t>
        <w:br/>
        <w:t>Хтось у дзвони тихо б'є...</w:t>
      </w:r>
    </w:p>
    <w:p>
      <w:r>
        <w:br/>
        <w:t>Хтось у дзвони тихо дзвонить:&lt;br /&gt;</w:t>
        <w:br/>
        <w:t>Бог чи коник степовий,—&lt;br /&gt;</w:t>
        <w:br/>
        <w:t>Я не знаю; в травах тоне&lt;br /&gt;</w:t>
        <w:br/>
        <w:t>Той дзвонарик світовий.</w:t>
      </w:r>
    </w:p>
    <w:p>
      <w:r>
        <w:br/>
        <w:t>Я молюся небесам.&lt;br /&gt;</w:t>
        <w:br/>
        <w:t>Віра в мене дужче криці,—&lt;br /&gt;</w:t>
        <w:br/>
        <w:t>Степ — один суцільний храм!&lt;br /&gt;</w:t>
        <w:br/>
        <w:t>Скрізь церкви, церкви, дзвіниці,&lt;br /&gt;</w:t>
        <w:br/>
        <w:t>Співи, дзвони, фіміам.</w:t>
      </w:r>
    </w:p>
    <w:p>
      <w:r>
        <w:br/>
        <w:t>Я молюсь. Душа моя&lt;br /&gt;</w:t>
        <w:br/>
        <w:t>Скрізь в повітрі розлилася,&lt;br /&gt;</w:t>
        <w:br/>
        <w:t>Степом, небом пройнялася.&lt;br /&gt;</w:t>
        <w:br/>
        <w:t>Світ в мені, і в світі я!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степу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