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степу</w:t>
      </w:r>
    </w:p>
    <w:p>
      <w:r>
        <w:br/>
        <w:t xml:space="preserve"> Лежу в степу... Журливий вечір наді мною&lt;br /&gt;</w:t>
        <w:br/>
        <w:t>Загадкою мовчить, ховає таїну,&lt;br /&gt;</w:t>
        <w:br/>
        <w:t>І шепчеться вітрець з могилою старою&lt;br /&gt;</w:t>
        <w:br/>
        <w:t>Про давній час, славетную старовину.&lt;br /&gt;</w:t>
        <w:br/>
        <w:t>А там в ярах, по лощинах вже ніч чорніє;&lt;br /&gt;</w:t>
        <w:br/>
        <w:t>Ще далі, ген на обрію, змарнілим склом&lt;br /&gt;</w:t>
        <w:br/>
        <w:t>В оздобі верб задумливий ставок біліє&lt;br /&gt;</w:t>
        <w:br/>
        <w:t>І дихає звідтіль привабливим теплом.&lt;br /&gt;</w:t>
        <w:br/>
        <w:t>Біля ставка, в яру, пастух вечерю варить.&lt;br /&gt;</w:t>
        <w:br/>
        <w:t>Легенька мла над всім: чи дим то, чи туман?..&lt;br /&gt;</w:t>
        <w:br/>
        <w:t>Як гарно тут в степу лежать, про щастя марить,&lt;br /&gt;</w:t>
        <w:br/>
        <w:t>Очима обіймать небесний океан!..&lt;br /&gt;</w:t>
        <w:br/>
        <w:t>Далеко десь самотня пісня заридала&lt;br /&gt;</w:t>
        <w:br/>
        <w:t>Й ввірвалась в темряві, мов срібная струна,&lt;br /&gt;</w:t>
        <w:br/>
        <w:t>Затихло все, і сумно-сумно застогнала&lt;br /&gt;</w:t>
        <w:br/>
        <w:t>Назустріч їй у вербах тихая луна.&lt;br /&gt;</w:t>
        <w:br/>
        <w:t>А чий то спів збудив вечірнєє мовчання?&lt;br /&gt;</w:t>
        <w:br/>
        <w:t>Чия душа вночі боліє і квилить? —&lt;br /&gt;</w:t>
        <w:br/>
        <w:t>Не знаю я... Але і досі те ридання&lt;br /&gt;</w:t>
        <w:br/>
        <w:t>Чи то в душі, чи то в повітрі — ще бринить.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степу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