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горі невтішному всі заніміли...</w:t>
      </w:r>
    </w:p>
    <w:p>
      <w:r>
        <w:br/>
        <w:t xml:space="preserve"> В горі невтішному всі заніміли, Перікле, сьогодні,&lt;br /&gt;</w:t>
        <w:br/>
        <w:t>Сумно за нашим столом, місто затихло в журбі.&lt;br /&gt;</w:t>
        <w:br/>
        <w:t>Хвилі бурхливі таких благородних людей поховали —&lt;br /&gt;</w:t>
        <w:br/>
        <w:t>Біль непомірний тепер стискує наші серця.&lt;br /&gt;</w:t>
        <w:br/>
        <w:t>Та пам'ятайте про те, що від горя жорстокого захист&lt;br /&gt;</w:t>
        <w:br/>
        <w:t>Нам дарували боги — стійкість твердої душі.&lt;br /&gt;</w:t>
        <w:br/>
        <w:t>Лихо зрадливе не спить, а чатує на кожного пильно:&lt;br /&gt;</w:t>
        <w:br/>
        <w:t>Нині ридаємо ми, ятриться рана у нас,&lt;br /&gt;</w:t>
        <w:br/>
        <w:t>Завтра — на інших черга, то ж візьміть себе в руки скоріше,&lt;br /&gt;</w:t>
        <w:br/>
        <w:t>Мужніми будьте, терпіть, сльози облиште жінкам.</w:t>
      </w:r>
    </w:p>
    <w:p>
      <w:r>
        <w:br/>
        <w:t>(А.Содомора, 1968)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горі невтішному всі заніміли...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