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час блакитної імли</w:t>
      </w:r>
    </w:p>
    <w:p>
      <w:r>
        <w:br/>
        <w:t xml:space="preserve"> Сиджу й дивлюся крізь вікно я: діти&lt;br /&gt;</w:t>
        <w:br/>
        <w:t>на дворі бавляться — це їх пора ясна.&lt;br /&gt;</w:t>
        <w:br/>
        <w:t>На їхніх лицях світиться весна,&lt;br /&gt;</w:t>
        <w:br/>
        <w:t>але хіба не бачив я, як в'януть квіти?&lt;br /&gt;</w:t>
        <w:br/>
        <w:t>Сиджу й дивлюсь: на груди спомин впав, мов гніт.&lt;br /&gt;</w:t>
        <w:br/>
        <w:t>Несамохіть мій зір минулу даль питає&lt;br /&gt;</w:t>
        <w:br/>
        <w:t>про те, куди пішли мої шляхи в безкрає...&lt;br /&gt;</w:t>
        <w:br/>
        <w:t>Одні ідуть сюди, а інші — на той світ,&lt;br /&gt;</w:t>
        <w:br/>
        <w:t>за срібноосяйним сховавшись кругозором.&lt;br /&gt;</w:t>
        <w:br/>
        <w:t>Здибається життя зі смертю повсякчас.&lt;br /&gt;</w:t>
        <w:br/>
        <w:t>Хто скаже — що є честь, а що — ганьба і сором?&lt;br /&gt;</w:t>
        <w:br/>
        <w:t>Боюся, діти, я за вас.</w:t>
      </w:r>
    </w:p>
    <w:p>
      <w:r>
        <w:br/>
        <w:t>Над вашими голівками свій вічний хід&lt;br /&gt;</w:t>
        <w:br/>
        <w:t>звершає сонце. Лиш воно примружить очі,-&lt;br /&gt;</w:t>
        <w:br/>
        <w:t>у хмарах, як в димах, багріє небозвід.&lt;br /&gt;</w:t>
        <w:br/>
        <w:t>Я знаю й спеки дні, і гроз часи урочі.&lt;br /&gt;</w:t>
        <w:br/>
        <w:t>Давно чатую я — мої відходять дні...&lt;br /&gt;</w:t>
        <w:br/>
        <w:t>З гіркотним посміхом на вас дивлюся, діти.&lt;br /&gt;</w:t>
        <w:br/>
        <w:t>За цей спочинок мій хто б міг мене ганьбити?&lt;br /&gt;</w:t>
        <w:br/>
        <w:t>Чекаю, аж коли завіса на вікні&lt;br /&gt;</w:t>
        <w:br/>
        <w:t>впаде додолу. Враз світання блискавок&lt;br /&gt;</w:t>
        <w:br/>
        <w:t>протне ваш полудень і бурі гомін дикий&lt;br /&gt;</w:t>
        <w:br/>
        <w:t>заглушить отоді безтямні ваші крики,&lt;br /&gt;</w:t>
        <w:br/>
        <w:t>але я спатиму без снів і без думок.&lt;br /&gt;</w:t>
        <w:br/>
        <w:t>Вечірній холод вас колись огорне ще,&lt;br /&gt;</w:t>
        <w:br/>
        <w:t>обшпарних, брудних. Меланхолійні чола&lt;br /&gt;</w:t>
        <w:br/>
        <w:t>тоді похилите, і спомин гаряче&lt;br /&gt;</w:t>
        <w:br/>
        <w:t>?пектиме вас, немов жарина несхолола,&lt;br /&gt;</w:t>
        <w:br/>
        <w:t>мов кінчик вбитої у груди вам стріли.&lt;br /&gt;</w:t>
        <w:br/>
        <w:t>Вечірня позолоть вгорі поволі згасне,&lt;br /&gt;</w:t>
        <w:br/>
        <w:t>залишиться там тільки тайна мрій неясна,-&lt;br /&gt;</w:t>
        <w:br/>
        <w:t>і в цю годину, в час блакитної імли,&lt;br /&gt;</w:t>
        <w:br/>
        <w:t>коли змовкає шум, галасування денне,&lt;br /&gt;</w:t>
        <w:br/>
        <w:t>ви сядьте, немічні, безсилі, при вікні,&lt;br /&gt;</w:t>
        <w:br/>
        <w:t>про дещо спом'яніть, згадавши і про мене,-&lt;br /&gt;</w:t>
        <w:br/>
        <w:t>тоді — добраніч! — прокажіть мені.</w:t>
      </w:r>
    </w:p>
    <w:p>
      <w:r>
        <w:br/>
        <w:t>1909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час блакитної імли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