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арешті</w:t>
      </w:r>
    </w:p>
    <w:p>
      <w:r>
        <w:br/>
        <w:t xml:space="preserve"> І опівніч вже минає,&lt;br /&gt;</w:t>
        <w:br/>
        <w:t>Вже і лампа догоряє,&lt;br /&gt;</w:t>
        <w:br/>
        <w:t>І караття заніміли,&lt;br /&gt;</w:t>
        <w:br/>
        <w:t>Коло столу сном присіли.</w:t>
      </w:r>
    </w:p>
    <w:p>
      <w:r>
        <w:br/>
        <w:t>Спочивайте, милі браття,&lt;br /&gt;</w:t>
        <w:br/>
        <w:t>Бо вам добре спочивати,&lt;br /&gt;</w:t>
        <w:br/>
        <w:t>Але я — о ні, ніколи,&lt;br /&gt;</w:t>
        <w:br/>
        <w:t>Бо-м в кайданах, бо-м в неволі.</w:t>
      </w:r>
    </w:p>
    <w:p>
      <w:r>
        <w:br/>
        <w:t>І за що мене вкували,&lt;br /&gt;</w:t>
        <w:br/>
        <w:t>Що риштунки ржев запали?&lt;br /&gt;</w:t>
        <w:br/>
        <w:t>Я би-м думав, що від піти&lt;br /&gt;</w:t>
        <w:br/>
        <w:t>Зброя мусить червоніти.</w:t>
      </w:r>
    </w:p>
    <w:p>
      <w:r>
        <w:br/>
        <w:t>Що ж бо збройов ся клопочу?&lt;br /&gt;</w:t>
        <w:br/>
        <w:t>Нам кують мня, кілько хочуть!&lt;br /&gt;</w:t>
        <w:br/>
        <w:t>На вікні он, коло грати,&lt;br /&gt;</w:t>
        <w:br/>
        <w:t>Там шездара-сиротяти.</w:t>
      </w:r>
    </w:p>
    <w:p>
      <w:r>
        <w:br/>
        <w:t>А я втворю си віконце:&lt;br /&gt;</w:t>
        <w:br/>
        <w:t>Ясний місяць — моє сонце!&lt;br /&gt;</w:t>
        <w:br/>
        <w:t>Ох, як зачну грати, грати,&lt;br /&gt;</w:t>
        <w:br/>
        <w:t>Муся струни ся пірвати.</w:t>
      </w:r>
    </w:p>
    <w:p>
      <w:r>
        <w:br/>
        <w:t>Так, най струни ся поколють,&lt;br /&gt;</w:t>
        <w:br/>
        <w:t>Бо я вся жовнярську долю,&lt;br /&gt;</w:t>
        <w:br/>
        <w:t>Бо я всьо, що в войську знаю,&lt;br /&gt;</w:t>
        <w:br/>
        <w:t>На шездарі заспіваю.</w:t>
      </w:r>
    </w:p>
    <w:p>
      <w:r>
        <w:br/>
        <w:t>Так, усьо я заголошу.&lt;br /&gt;</w:t>
        <w:br/>
        <w:t>А кайдан, що осьде ношу,&lt;br /&gt;</w:t>
        <w:br/>
        <w:t>Завторує в срібні нути,&lt;br /&gt;</w:t>
        <w:br/>
        <w:t>Аж го звідси муся чути.</w:t>
      </w:r>
    </w:p>
    <w:p>
      <w:r>
        <w:br/>
        <w:t>Але то би було лихо!&lt;br /&gt;</w:t>
        <w:br/>
        <w:t>Ліпше грати тихо-тихо,&lt;br /&gt;</w:t>
        <w:br/>
        <w:t>Аби братів не скорняти,&lt;br /&gt;</w:t>
        <w:br/>
        <w:t>Во вни любя ся сміяти.</w:t>
      </w:r>
    </w:p>
    <w:p>
      <w:r>
        <w:br/>
        <w:t>Сміх — дурниця ми не буде,&lt;br /&gt;</w:t>
        <w:br/>
        <w:t>Але в войську всякі люде:&lt;br /&gt;</w:t>
        <w:br/>
        <w:t>Скажуть, що я їх клопочу,&lt;br /&gt;</w:t>
        <w:br/>
        <w:t>А я ласки їх не хочу.</w:t>
      </w:r>
    </w:p>
    <w:p>
      <w:r>
        <w:br/>
        <w:t>То ж тихенько, серце, струни!&lt;br /&gt;</w:t>
        <w:br/>
        <w:t>При зірницях, в світлі луни&lt;br /&gt;</w:t>
        <w:br/>
        <w:t>Можна трошки потужити,&lt;br /&gt;</w:t>
        <w:br/>
        <w:t>Лиш би браття не збудити.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арешті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