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Уява</w:t>
      </w:r>
    </w:p>
    <w:p>
      <w:r>
        <w:br/>
        <w:t xml:space="preserve"> Вдосвіта погляну й не повірю,&lt;br /&gt;</w:t>
        <w:br/>
        <w:t>зачарований, мов на молінню, вистою —&lt;br /&gt;</w:t>
        <w:br/>
        <w:t>за ніч у сусідовім подвір'ю&lt;br /&gt;</w:t>
        <w:br/>
        <w:t>об'явилась яблуня невістою.&lt;br /&gt;</w:t>
        <w:br/>
        <w:t>Ось раптово тихою ходою&lt;br /&gt;</w:t>
        <w:br/>
        <w:t>з місця зрушиться у пелюстковім виряді,&lt;br /&gt;</w:t>
        <w:br/>
        <w:t>а за нею, як за молодою,&lt;br /&gt;</w:t>
        <w:br/>
        <w:t>ніжні вишні — дружками — у три ряди…&lt;br /&gt;</w:t>
        <w:br/>
        <w:t>І було б усе, мов на екрані,&lt;br /&gt;</w:t>
        <w:br/>
        <w:t>ніби дійсно казка Уолта Діснея,&lt;br /&gt;</w:t>
        <w:br/>
        <w:t>та пташки злетілись звідкись ранні,&lt;br /&gt;</w:t>
        <w:br/>
        <w:t>крильцями розвіяли, а піснею&lt;br /&gt;</w:t>
        <w:br/>
        <w:t>сполохнули пелюсткове диво,&lt;br /&gt;</w:t>
        <w:br/>
        <w:t>тільки клен зітхнув собі щасливо,&lt;br /&gt;</w:t>
        <w:br/>
        <w:t>що лишилась яблуня — сусідова.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Уява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