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жовтні</w:t>
      </w:r>
    </w:p>
    <w:p>
      <w:r>
        <w:br/>
        <w:t xml:space="preserve"> Жовтими листочками (там, де віти долу)&lt;br /&gt;</w:t>
        <w:br/>
        <w:t>яснії жовтневії пропливають дні…&lt;br /&gt;</w:t>
        <w:br/>
        <w:t>Вечорі у серце стерниною колють,&lt;br /&gt;</w:t>
        <w:br/>
        <w:t>стежечками пісенька на папір мені.</w:t>
      </w:r>
    </w:p>
    <w:p>
      <w:r>
        <w:br/>
        <w:t>Покохав я Осінь (восени ж і Жовтень),&lt;br /&gt;</w:t>
        <w:br/>
        <w:t>як свою касарню, Осінь полюбив! —&lt;br /&gt;</w:t>
        <w:br/>
        <w:t>Спомини на серце червіньковим золотом,&lt;br /&gt;</w:t>
        <w:br/>
        <w:t>батогами зорі крають небосхил.</w:t>
      </w:r>
    </w:p>
    <w:p>
      <w:r>
        <w:br/>
        <w:t>Гей, співай веселую, пташечко-гармошко,&lt;br /&gt;</w:t>
        <w:br/>
        <w:t>заспівай веселую на новий мотив!&lt;br /&gt;</w:t>
        <w:br/>
        <w:t>Про життя в касарні, і про дні хороші,&lt;br /&gt;</w:t>
        <w:br/>
        <w:t>й проте, як Наталочку стрілець полюбив…</w:t>
      </w:r>
    </w:p>
    <w:p>
      <w:r>
        <w:br/>
        <w:t>…Під ногою лунко-лунко тротуари…&lt;br /&gt;</w:t>
        <w:br/>
        <w:t>І на серце лунко, радістю – вона!&lt;br /&gt;</w:t>
        <w:br/>
        <w:t>Пам’ятаю, небо було каре-каре,&lt;br /&gt;</w:t>
        <w:br/>
        <w:t>плуталась у хмарах блідая зоря…</w:t>
      </w:r>
    </w:p>
    <w:p>
      <w:r>
        <w:br/>
        <w:t>З того часу пізно по Сінній вертаюсь.&lt;br /&gt;</w:t>
        <w:br/>
        <w:t>І русяві ночі. І русяві дні.&lt;br /&gt;</w:t>
        <w:br/>
        <w:t>І русяві пісні про мою Наталю —&lt;br /&gt;</w:t>
        <w:br/>
        <w:t>стежечками рівними на папір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жовтні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