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шахті</w:t>
      </w:r>
    </w:p>
    <w:p>
      <w:r>
        <w:br/>
        <w:t xml:space="preserve"> Мокро і темно, немов в домовині,&lt;br /&gt;</w:t>
        <w:br/>
        <w:t>Випало кайло із рук,&lt;br /&gt;</w:t>
        <w:br/>
        <w:t>Дихати важко, ломота у спині,&lt;br /&gt;</w:t>
        <w:br/>
        <w:t>В голову болізний стук.&lt;br /&gt;</w:t>
        <w:br/>
        <w:t>Чому став?&lt;br /&gt;</w:t>
        <w:br/>
        <w:t>Не дрімай!&lt;br /&gt;</w:t>
        <w:br/>
        <w:t>Бери кайло —&lt;br /&gt;</w:t>
        <w:br/>
        <w:t>Довбай!</w:t>
      </w:r>
    </w:p>
    <w:p>
      <w:r>
        <w:br/>
        <w:t>Думка єдина: спочити хвилину —&lt;br /&gt;</w:t>
        <w:br/>
        <w:t>Сили нема довбонуть,&lt;br /&gt;</w:t>
        <w:br/>
        <w:t>Добре б піднятись та випростать спину,&lt;br /&gt;</w:t>
        <w:br/>
        <w:t>Свіжим повітрям дихнуть.&lt;br /&gt;</w:t>
        <w:br/>
        <w:t>Чому став?&lt;br /&gt;</w:t>
        <w:br/>
        <w:t>Не дрімай!&lt;br /&gt;</w:t>
        <w:br/>
        <w:t>Бери кайло —&lt;br /&gt;</w:t>
        <w:br/>
        <w:t>Довбай!</w:t>
      </w:r>
    </w:p>
    <w:p>
      <w:r>
        <w:br/>
        <w:t>Пізно чи рано? ще довго робити?&lt;br /&gt;</w:t>
        <w:br/>
        <w:t>Тягнеться час той, мов рік...&lt;br /&gt;</w:t>
        <w:br/>
        <w:t>Дайте спочити, спочити, спочити,&lt;br /&gt;</w:t>
        <w:br/>
        <w:t>Дайте заснути... навік!..&lt;br /&gt;</w:t>
        <w:br/>
        <w:t>Чому став?&lt;br /&gt;</w:t>
        <w:br/>
        <w:t>Не дрімай!&lt;br /&gt;</w:t>
        <w:br/>
        <w:t>Бери кайло —&lt;br /&gt;</w:t>
        <w:br/>
        <w:t>Довбай!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шахті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