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пригоді</w:t>
      </w:r>
    </w:p>
    <w:p>
      <w:r>
        <w:br/>
        <w:t xml:space="preserve"> &lt;p&gt;Пішов раз лев на лови й зустрів мишку. Хотів її з'їсти, вже й лапою надушив. А мишка й каже йому:</w:t>
      </w:r>
    </w:p>
    <w:p>
      <w:r>
        <w:br/>
        <w:t>— Ой, леве, могутній владарю! Не їж мене, змилуйся наді мною, бідною, маленькою мишкою! Я тобі за те в пригоді стану!</w:t>
      </w:r>
    </w:p>
    <w:p>
      <w:r>
        <w:br/>
        <w:t>Засміявся лев:</w:t>
      </w:r>
    </w:p>
    <w:p>
      <w:r>
        <w:br/>
        <w:t>— Ти мені в пригоді станеш? Якась нещасна мишка — мені, цареві над звірями, в пригоді можеш стати?! В якій же це пригоді?</w:t>
      </w:r>
    </w:p>
    <w:p>
      <w:r>
        <w:br/>
        <w:t>— А хто може теє знати,— каже мишка,— тільки благаю я тебе — зглянься наді мною!..</w:t>
      </w:r>
    </w:p>
    <w:p>
      <w:r>
        <w:br/>
        <w:t>Зглянувся лев, пустив мишку. Подякувала вона й побігла швиденько до своєї нірки.</w:t>
      </w:r>
    </w:p>
    <w:p>
      <w:r>
        <w:br/>
        <w:t>Коли це, за яким часом, попався лев у тенета. Б'ється, сердешний, борсається в тенетах, нічого не зробить — ще гірше заплутався в сітку. Аж де не взялась мишка,— одну петельку перегризла, другу... Як заходилась, то таку дірку в тенетах зробила, що й лев виліз! Тоді мишка й каже левові:</w:t>
      </w:r>
    </w:p>
    <w:p>
      <w:r>
        <w:br/>
        <w:t>— А що, бачиш, і я, маленька мишка, тобі в пригоді стала!</w:t>
      </w:r>
    </w:p>
    <w:p>
      <w:r>
        <w:br/>
        <w:t>— Бачу,— каже лев,— віддячила ти мені і навчила мене!.. Спасибі тобі.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пригоді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