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похований червоноармієць</w:t>
      </w:r>
    </w:p>
    <w:p>
      <w:r>
        <w:br/>
        <w:t xml:space="preserve"> Куди б не йшов, не їхав ти,&lt;br /&gt;</w:t>
        <w:br/>
        <w:t>А тут устань, спинись,&lt;br /&gt;</w:t>
        <w:br/>
        <w:t>І цій могилі дорогій&lt;br /&gt;</w:t>
        <w:br/>
        <w:t>Всім серцем поклонись.</w:t>
      </w:r>
    </w:p>
    <w:p>
      <w:r>
        <w:br/>
        <w:t>Хто б ти не був — рибак, шахтар,&lt;br /&gt;</w:t>
        <w:br/>
        <w:t>Учений чи пастух,-&lt;br /&gt;</w:t>
        <w:br/>
        <w:t>Не забувай, що тут лежить&lt;br /&gt;</w:t>
        <w:br/>
        <w:t>Твій щонайкращий друг.</w:t>
      </w:r>
    </w:p>
    <w:p>
      <w:r>
        <w:br/>
        <w:t>Для тебе й мене, й нас усіх&lt;br /&gt;</w:t>
        <w:br/>
        <w:t>Він все зробив, що міг,&lt;br /&gt;</w:t>
        <w:br/>
        <w:t>Себе в бою не пожалів,&lt;br /&gt;</w:t>
        <w:br/>
        <w:t>А рідний край зберіг.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похований червоноармієць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