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Цигарочка</w:t>
      </w:r>
    </w:p>
    <w:p>
      <w:r>
        <w:br/>
        <w:t xml:space="preserve"> Закурю ото цигарочку&lt;br /&gt;</w:t>
        <w:br/>
        <w:t>Болгарського тютюну.&lt;br /&gt;</w:t>
        <w:br/>
        <w:t>А сини мої, шинкарочко,&lt;br /&gt;</w:t>
        <w:br/>
        <w:t>Загинули у війну.</w:t>
      </w:r>
    </w:p>
    <w:p>
      <w:r>
        <w:br/>
        <w:t>То налляй мені ще чарочку&lt;br /&gt;</w:t>
        <w:br/>
        <w:t>Угорського вина.&lt;br /&gt;</w:t>
        <w:br/>
        <w:t>А сини мої, шинкарочко,&lt;br /&gt;</w:t>
        <w:br/>
        <w:t>Загинули. Нема.</w:t>
      </w:r>
    </w:p>
    <w:p>
      <w:r>
        <w:br/>
        <w:t>Зажурився. Бренді смокче він,&lt;br /&gt;</w:t>
        <w:br/>
        <w:t>Баклажанну їсть ікру.&lt;br /&gt;</w:t>
        <w:br/>
        <w:t>— А іще купити хочу я&lt;br /&gt;</w:t>
        <w:br/>
        <w:t>Чеську кохту на стару.</w:t>
      </w:r>
    </w:p>
    <w:p>
      <w:r>
        <w:br/>
        <w:t>Гроші є, на хліб зостанеться,&lt;br /&gt;</w:t>
        <w:br/>
        <w:t>Ще ж і пенсія іде.&lt;br /&gt;</w:t>
        <w:br/>
        <w:t>Хай походить вже, похвалиться&lt;br /&gt;</w:t>
        <w:br/>
        <w:t>Що не гірше, як в людей.</w:t>
      </w:r>
    </w:p>
    <w:p>
      <w:r>
        <w:br/>
        <w:t>Бо як центром йтимеш ввечері —&lt;br /&gt;</w:t>
        <w:br/>
        <w:t>Чепурні усі такі.&lt;br /&gt;</w:t>
        <w:br/>
        <w:t>Гарні пальта із Німеччини,&lt;br /&gt;</w:t>
        <w:br/>
        <w:t>Югославськії хустки.</w:t>
      </w:r>
    </w:p>
    <w:p>
      <w:r>
        <w:br/>
        <w:t>І болгарські ті цигарочки&lt;br /&gt;</w:t>
        <w:br/>
        <w:t>Так і смалить все село.&lt;br /&gt;</w:t>
        <w:br/>
        <w:t>…А синів моїх, шинкарочко,&lt;br /&gt;</w:t>
        <w:br/>
        <w:t>Польським снігом замело.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Цигарочка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