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риски світла...</w:t>
      </w:r>
    </w:p>
    <w:p>
      <w:r>
        <w:br/>
        <w:t xml:space="preserve"> </w:t>
      </w:r>
    </w:p>
    <w:p>
      <w:r>
        <w:br/>
      </w:r>
    </w:p>
    <w:p>
      <w:r>
        <w:br/>
        <w:t>Ці риски світла (в пітьмі іскор піна),&lt;br /&gt;</w:t>
        <w:br/>
        <w:t>Що також п'ють гарячий сонця плин,&lt;br /&gt;</w:t>
        <w:br/>
        <w:t>Живуть недовго. Мчиться навздогін&lt;br /&gt;</w:t>
        <w:br/>
        <w:t>За ними наших співчувань данина.</w:t>
      </w:r>
    </w:p>
    <w:p>
      <w:r>
        <w:br/>
        <w:t>Нічні квітки! Краса їх — бистроплинна,&lt;br /&gt;</w:t>
        <w:br/>
        <w:t>Вони згоряють в полум'ї годин;&lt;br /&gt;</w:t>
        <w:br/>
        <w:t>Століттям для квіток є день один,&lt;br /&gt;</w:t>
        <w:br/>
        <w:t>Як для зірок є віком ніч єдина.</w:t>
      </w:r>
    </w:p>
    <w:p>
      <w:r>
        <w:br/>
        <w:t>Якщо від перебіжної весни&lt;br /&gt;</w:t>
        <w:br/>
        <w:t>Залежить наше благо чи страждання,&lt;br /&gt;</w:t>
        <w:br/>
        <w:t>То й тут законом сонце вишини.</w:t>
      </w:r>
    </w:p>
    <w:p>
      <w:r>
        <w:br/>
        <w:t>Чи встоїть те, що втілить сподівання?&lt;br /&gt;</w:t>
        <w:br/>
        <w:t>А що не прийде — теж світила річ,&lt;br /&gt;</w:t>
        <w:br/>
        <w:t>Що постає і никне кожну ніч.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риски світла...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