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двоє напевно якісь ненормальні…</w:t>
      </w:r>
    </w:p>
    <w:p>
      <w:r>
        <w:br/>
        <w:t xml:space="preserve"> ці двоє напевно якісь ненормальні –&lt;br /&gt;</w:t>
        <w:br/>
        <w:t>кажуть про нас на небі&lt;br /&gt;</w:t>
        <w:br/>
        <w:t>без даху без страху без клятви без спальні&lt;br /&gt;</w:t>
        <w:br/>
        <w:t>без всього, що іншим треба</w:t>
      </w:r>
    </w:p>
    <w:p>
      <w:r>
        <w:br/>
        <w:t>блукають в пітьмі і пливуть проти плину&lt;br /&gt;</w:t>
        <w:br/>
        <w:t>все насамоті й поодинці&lt;br /&gt;</w:t>
        <w:br/>
        <w:t>хіба так людина шукає людину?&lt;br /&gt;</w:t>
        <w:br/>
        <w:t>хіба чоловік це і жінка?&lt;br /&gt;</w:t>
        <w:br/>
        <w:t>хіба вони знають хіба вони вміють?&lt;br /&gt;</w:t>
        <w:br/>
        <w:t>на що сподівається кожен?</w:t>
      </w:r>
    </w:p>
    <w:p>
      <w:r>
        <w:br/>
        <w:t>а ми собі мовчки дійшли аж до краю&lt;br /&gt;</w:t>
        <w:br/>
        <w:t>і пекло на рай перекроюєм&lt;br /&gt;</w:t>
        <w:br/>
        <w:t>ми знаємо те, що ніхто більш не знає:&lt;br /&gt;</w:t>
        <w:br/>
        <w:t>ми є&lt;br /&gt;</w:t>
        <w:br/>
        <w:t>ми вже разом&lt;br /&gt;</w:t>
        <w:br/>
        <w:t>нас двоє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двоє напевно якісь ненормальні…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