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не грім стугонить...</w:t>
      </w:r>
    </w:p>
    <w:p>
      <w:r>
        <w:br/>
        <w:t xml:space="preserve"> То не грім стугонить&lt;br /&gt;</w:t>
        <w:br/>
        <w:t>І не вихор шумить&lt;br /&gt;</w:t>
        <w:br/>
        <w:t>У безкрайому полі.&lt;br /&gt;</w:t>
        <w:br/>
        <w:t>То я мчусь на коні,&lt;br /&gt;</w:t>
        <w:br/>
        <w:t>В блискавичнім вогні&lt;br /&gt;</w:t>
        <w:br/>
        <w:t>Із неволі до волі.&lt;br /&gt;</w:t>
        <w:br/>
        <w:t>Дикий кінь вороний,&lt;br /&gt;</w:t>
        <w:br/>
        <w:t>Як той змій степовий,&lt;br /&gt;</w:t>
        <w:br/>
        <w:t>Розпустив свою гриву.&lt;br /&gt;</w:t>
        <w:br/>
        <w:t>І хутчій за орла&lt;br /&gt;</w:t>
        <w:br/>
        <w:t>Він летить, як стріла,&lt;br /&gt;</w:t>
        <w:br/>
        <w:t>Без угаву й уриву.&lt;br /&gt;</w:t>
        <w:br/>
        <w:t>Летимо у той край,&lt;br /&gt;</w:t>
        <w:br/>
        <w:t>Що здається за рай,&lt;br /&gt;</w:t>
        <w:br/>
        <w:t>У країну свободи:&lt;br /&gt;</w:t>
        <w:br/>
        <w:t>Де немає мечів,&lt;br /&gt;</w:t>
        <w:br/>
        <w:t>Де нема палачів,&lt;br /&gt;</w:t>
        <w:br/>
        <w:t>Де щасливі народи.&lt;br /&gt;</w:t>
        <w:br/>
        <w:t>Через ріки і ліс&lt;br /&gt;</w:t>
        <w:br/>
        <w:t>Мене кінь переніс.</w:t>
      </w:r>
    </w:p>
    <w:p>
      <w:r>
        <w:br/>
        <w:t>Перескочили й море.&lt;br /&gt;</w:t>
        <w:br/>
        <w:t>Та куди б не зайшли,&lt;br /&gt;</w:t>
        <w:br/>
        <w:t>Ми усюди знайшли&lt;br /&gt;</w:t>
        <w:br/>
        <w:t>Лише рабство та горе.&lt;br /&gt;</w:t>
        <w:br/>
        <w:t>І мій кінь зупинивсь,&lt;br /&gt;</w:t>
        <w:br/>
        <w:t>Навкруги подививсь,&lt;br /&gt;</w:t>
        <w:br/>
        <w:t>Землю б’є копитами:&lt;br /&gt;</w:t>
        <w:br/>
        <w:t>– Що робить, що казать!&lt;br /&gt;</w:t>
        <w:br/>
        <w:t>Чи ще далі скакать,&lt;br /&gt;</w:t>
        <w:br/>
        <w:t>Чи лишатись рабами!&lt;br /&gt;</w:t>
        <w:br/>
        <w:t>– Якщо бути рабом,&lt;br /&gt;</w:t>
        <w:br/>
        <w:t>Краще смерть нам обом&lt;br /&gt;</w:t>
        <w:br/>
        <w:t>Чи в пустелі, чи в полі.&lt;br /&gt;</w:t>
        <w:br/>
        <w:t>Що нас жде – не минать,&lt;br /&gt;</w:t>
        <w:br/>
        <w:t>Все одно – помирать.&lt;br /&gt;</w:t>
        <w:br/>
        <w:t>Так помрем же на волі!&lt;br /&gt;</w:t>
        <w:br/>
        <w:t>І помчався мій кінь,&lt;br /&gt;</w:t>
        <w:br/>
        <w:t>Наче блискавки тінь,&lt;br /&gt;</w:t>
        <w:br/>
        <w:t>Через гори і скелі —&lt;br /&gt;</w:t>
        <w:br/>
        <w:t>Або волю знайти,&lt;br /&gt;</w:t>
        <w:br/>
        <w:t>Або прахом лягти&lt;br /&gt;</w:t>
        <w:br/>
        <w:t>У безлюдній пустелі.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не грім стугонить...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