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вимріяв втечу. Ти виміряв кроками дно...</w:t>
      </w:r>
    </w:p>
    <w:p>
      <w:r>
        <w:br/>
        <w:t xml:space="preserve"> Ти вимріяв втечу. Ти виміряв кроками дно.&lt;br /&gt;</w:t>
        <w:br/>
        <w:t>Два кроки наліво. Три кроки направо. А далі –&lt;br /&gt;</w:t>
        <w:br/>
        <w:t>Роззявлена паща – розбите опівніч вікно&lt;br /&gt;</w:t>
        <w:br/>
        <w:t>І, глухо у серці, розтрощене скерцо кришталю.</w:t>
      </w:r>
    </w:p>
    <w:p>
      <w:r>
        <w:br/>
        <w:t>Бо січень, як пес, огризається люто. І крик&lt;br /&gt;</w:t>
        <w:br/>
        <w:t>Такий недоладний в замерзлих кварталах камінних.&lt;br /&gt;</w:t>
        <w:br/>
        <w:t>Бо все поза грою. Бо щастя у формулі гри&lt;br /&gt;</w:t>
        <w:br/>
        <w:t>Так мало, як крові Христа у бокалах кармінних.</w:t>
      </w:r>
    </w:p>
    <w:p>
      <w:r>
        <w:br/>
        <w:t>Ти витер рукою щось мокре й липке зі щоки.&lt;br /&gt;</w:t>
        <w:br/>
        <w:t>Ти вітрові виніс на розстріл розхристане тіло.&lt;br /&gt;</w:t>
        <w:br/>
        <w:t>І серце тобі не щеміло. Два сильні стрибки –&lt;br /&gt;</w:t>
        <w:br/>
        <w:t>І біло. Так сліпить снігами. Так мчить ошаліло.</w:t>
      </w:r>
    </w:p>
    <w:p>
      <w:r>
        <w:br/>
        <w:t>Бо січень, як пес, огризається люто. І крик&lt;br /&gt;</w:t>
        <w:br/>
        <w:t>Такий недоладний в замерзлих кварталах камінних.&lt;br /&gt;</w:t>
        <w:br/>
        <w:t>Бо все поза грою. Бо щастя у формулі гри&lt;br /&gt;</w:t>
        <w:br/>
        <w:t>Так мало, як крові Христа у бокалах кармінних.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вимріяв втечу. Ти виміряв кроками 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