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Безмежна крадіжка ночі.&lt;br /&gt;</w:t>
        <w:br/>
        <w:t>Сховище па горищі.&lt;br /&gt;</w:t>
        <w:br/>
        <w:t>Приготування мішків із сріблом.&lt;br /&gt;</w:t>
        <w:br/>
        <w:t>Гуркіт старої скрині&lt;br /&gt;</w:t>
        <w:br/>
        <w:t>із стрічками й намистом.&lt;br /&gt;</w:t>
        <w:br/>
        <w:t>Трохи пензлів з усякого пір'я.&lt;br /&gt;</w:t>
        <w:br/>
        <w:t>Довга драбина&lt;br /&gt;</w:t>
        <w:br/>
        <w:t>приставлена до зоряного дерева,&lt;br /&gt;</w:t>
        <w:br/>
        <w:t>де вже забіліла тріщина.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