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Свідомість втрати не гніте...</w:t>
      </w:r>
    </w:p>
    <w:p>
      <w:r>
        <w:br/>
        <w:t xml:space="preserve"> Свідомість втрати не гніте&lt;br /&gt;</w:t>
        <w:br/>
        <w:t>і не хвилюють ранні хиби.&lt;br /&gt;</w:t>
        <w:br/>
        <w:t>Життя – мов поле золоте:&lt;br /&gt;</w:t>
        <w:br/>
        <w:t>уже чорніють перші скиби.</w:t>
      </w:r>
    </w:p>
    <w:p>
      <w:r>
        <w:br/>
        <w:t>І серце вже не в тім вогні,&lt;br /&gt;</w:t>
        <w:br/>
        <w:t>вже не таке ясне і чуле…&lt;br /&gt;</w:t>
        <w:br/>
        <w:t>В вечірню сутінь у вікні&lt;br /&gt;</w:t>
        <w:br/>
        <w:t>навчусь я згадувать минуле.</w:t>
      </w:r>
    </w:p>
    <w:p>
      <w:r>
        <w:br/>
        <w:t>Чуття невичерпаний скарб&lt;br /&gt;</w:t>
        <w:br/>
        <w:t>вже не такий проте багатий:&lt;br /&gt;</w:t>
        <w:br/>
        <w:t>спокійних ліній, тихих фарб&lt;br /&gt;</w:t>
        <w:br/>
        <w:t>я став задумливо шукати.</w:t>
      </w:r>
    </w:p>
    <w:p>
      <w:r>
        <w:br/>
        <w:t>І пестить байдуже рука&lt;br /&gt;</w:t>
        <w:br/>
        <w:t>колосся степу, саду грона,&lt;br /&gt;</w:t>
        <w:br/>
        <w:t>як певність сумно виника:&lt;br /&gt;</w:t>
        <w:br/>
        <w:t>не повернутися з полону.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Свідомість втрати не гніте...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