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Святий Метроном</w:t>
      </w:r>
    </w:p>
    <w:p>
      <w:r>
        <w:br/>
        <w:t xml:space="preserve"> Нерозмірковано і тенденційно&lt;br /&gt;</w:t>
        <w:br/>
        <w:t>Заперся у білу вежу нудний символіст.&lt;br /&gt;</w:t>
        <w:br/>
        <w:t>Стукається лобом, нереально й безмрійно,&lt;br /&gt;</w:t>
        <w:br/>
        <w:t>Об оранжеву стінку у 20 літ.</w:t>
      </w:r>
    </w:p>
    <w:p>
      <w:r>
        <w:br/>
        <w:t>І затулює вуха, і завішує вікна —&lt;br /&gt;</w:t>
        <w:br/>
        <w:t>Його галас нервує і проміння сліпить.&lt;br /&gt;</w:t>
        <w:br/>
        <w:t>І жахаються стіни: їм жаль чоловіка,&lt;br /&gt;</w:t>
        <w:br/>
        <w:t>Що у шафі, мов миша, сидить і скрипить.</w:t>
      </w:r>
    </w:p>
    <w:p>
      <w:r>
        <w:br/>
        <w:t>І завішує вікна, і затулює вуха,&lt;br /&gt;</w:t>
        <w:br/>
        <w:t>І не знає вже сам — чоловік він, чи гном.&lt;br /&gt;</w:t>
        <w:br/>
        <w:t>А на улиці шуми... І здивовано слуха.&lt;br /&gt;</w:t>
        <w:br/>
        <w:t>І розмірено стука Святий Метроном.</w:t>
      </w:r>
    </w:p>
    <w:p>
      <w:r>
        <w:br/>
        <w:t>1919. Київ.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Святий Метроном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