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Сумно жити не кохавши...</w:t>
      </w:r>
    </w:p>
    <w:p>
      <w:r>
        <w:br/>
        <w:t xml:space="preserve"> Сумно жити не кохавши,&lt;br /&gt;</w:t>
        <w:br/>
        <w:t>Сумно жити й покохавши,&lt;br /&gt;</w:t>
        <w:br/>
        <w:t>Найсумніще ж від усього&lt;br /&gt;</w:t>
        <w:br/>
        <w:t>Ошукатися в коханні.&lt;br /&gt;</w:t>
        <w:br/>
        <w:t>Все Ерот під ноги топче —&lt;br /&gt;</w:t>
        <w:br/>
        <w:t>Людську мудрість і звичаї,&lt;br /&gt;</w:t>
        <w:br/>
        <w:t>Тільки срібло всі шанують.&lt;br /&gt;</w:t>
        <w:br/>
        <w:t>Хай тому добра не буде,&lt;br /&gt;</w:t>
        <w:br/>
        <w:t>Хто найперший прагнув срібла!&lt;br /&gt;</w:t>
        <w:br/>
        <w:t>Через те братів не стало,&lt;br /&gt;</w:t>
        <w:br/>
        <w:t>Через те й рідня не рідна,&lt;br /&gt;</w:t>
        <w:br/>
        <w:t>Через те убивства, війни,&lt;br /&gt;</w:t>
        <w:br/>
        <w:t>Та найбільше нас, коханців,&lt;br /&gt;</w:t>
        <w:br/>
        <w:t>Через те усюди гине.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Сумно жити не кохавши...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